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91F2" w14:textId="7969B46F" w:rsidR="00336018" w:rsidRPr="002C29A0" w:rsidRDefault="00336018" w:rsidP="00336018">
      <w:pPr>
        <w:jc w:val="center"/>
        <w:rPr>
          <w:rFonts w:ascii="Arial" w:hAnsi="Arial" w:cs="Arial"/>
          <w:b/>
        </w:rPr>
      </w:pPr>
      <w:r w:rsidRPr="002C29A0">
        <w:rPr>
          <w:rFonts w:ascii="Arial" w:hAnsi="Arial" w:cs="Arial"/>
          <w:b/>
        </w:rPr>
        <w:t>OBIE</w:t>
      </w:r>
      <w:r w:rsidR="009D0C37">
        <w:rPr>
          <w:rFonts w:ascii="Arial" w:hAnsi="Arial" w:cs="Arial"/>
          <w:b/>
        </w:rPr>
        <w:t>T</w:t>
      </w:r>
      <w:r w:rsidRPr="002C29A0">
        <w:rPr>
          <w:rFonts w:ascii="Arial" w:hAnsi="Arial" w:cs="Arial"/>
          <w:b/>
        </w:rPr>
        <w:t>TIVO INTERSETTORIALE N. 3 / 2022</w:t>
      </w:r>
    </w:p>
    <w:p w14:paraId="42D1B8EC" w14:textId="77777777" w:rsidR="00336018" w:rsidRPr="002C29A0" w:rsidRDefault="00336018" w:rsidP="00336018">
      <w:pPr>
        <w:jc w:val="center"/>
        <w:rPr>
          <w:rFonts w:ascii="Arial" w:hAnsi="Arial" w:cs="Arial"/>
          <w:b/>
        </w:rPr>
      </w:pPr>
    </w:p>
    <w:p w14:paraId="02AFFE92" w14:textId="77777777" w:rsidR="00336018" w:rsidRPr="002C29A0" w:rsidRDefault="00336018" w:rsidP="00336018">
      <w:pPr>
        <w:jc w:val="center"/>
        <w:rPr>
          <w:rFonts w:ascii="Arial" w:hAnsi="Arial" w:cs="Arial"/>
          <w:b/>
        </w:rPr>
      </w:pPr>
      <w:r w:rsidRPr="002C29A0">
        <w:rPr>
          <w:rFonts w:ascii="Arial" w:hAnsi="Arial" w:cs="Arial"/>
          <w:b/>
        </w:rPr>
        <w:t xml:space="preserve">FLUSSO PiTre </w:t>
      </w:r>
      <w:r w:rsidRPr="00336018">
        <w:rPr>
          <w:rFonts w:ascii="Arial" w:hAnsi="Arial" w:cs="Arial"/>
          <w:b/>
        </w:rPr>
        <w:t>PROCESSO VERBALE SEDUTA CONSIGLIO REGIONALE</w:t>
      </w:r>
    </w:p>
    <w:p w14:paraId="34C5C96F" w14:textId="77777777" w:rsidR="00336018" w:rsidRDefault="00336018" w:rsidP="00336018">
      <w:pPr>
        <w:spacing w:after="0"/>
        <w:ind w:left="0" w:right="6" w:firstLine="0"/>
        <w:rPr>
          <w:rFonts w:ascii="Arial" w:hAnsi="Arial" w:cs="Arial"/>
          <w:sz w:val="24"/>
          <w:szCs w:val="24"/>
        </w:rPr>
      </w:pPr>
    </w:p>
    <w:p w14:paraId="22CD691E" w14:textId="77777777" w:rsidR="00336018" w:rsidRDefault="00336018" w:rsidP="00336018">
      <w:pPr>
        <w:spacing w:after="0"/>
        <w:ind w:left="0" w:right="6" w:firstLine="0"/>
        <w:rPr>
          <w:rFonts w:ascii="Arial" w:hAnsi="Arial" w:cs="Arial"/>
          <w:sz w:val="24"/>
          <w:szCs w:val="24"/>
        </w:rPr>
      </w:pPr>
      <w:r w:rsidRPr="00336018">
        <w:rPr>
          <w:rFonts w:ascii="Arial" w:hAnsi="Arial" w:cs="Arial"/>
          <w:sz w:val="24"/>
          <w:szCs w:val="24"/>
        </w:rPr>
        <w:t>Di seguito viene descritta la successione di operazioni che costituisce il flusso di gestione del</w:t>
      </w:r>
      <w:r>
        <w:rPr>
          <w:rFonts w:ascii="Arial" w:hAnsi="Arial" w:cs="Arial"/>
          <w:sz w:val="24"/>
          <w:szCs w:val="24"/>
        </w:rPr>
        <w:t xml:space="preserve"> P</w:t>
      </w:r>
      <w:r w:rsidRPr="00336018">
        <w:rPr>
          <w:rFonts w:ascii="Arial" w:hAnsi="Arial" w:cs="Arial"/>
          <w:sz w:val="24"/>
          <w:szCs w:val="24"/>
        </w:rPr>
        <w:t xml:space="preserve">rocesso verbale </w:t>
      </w:r>
      <w:r>
        <w:rPr>
          <w:rFonts w:ascii="Arial" w:hAnsi="Arial" w:cs="Arial"/>
          <w:sz w:val="24"/>
          <w:szCs w:val="24"/>
        </w:rPr>
        <w:t xml:space="preserve">di una </w:t>
      </w:r>
      <w:r w:rsidRPr="00336018">
        <w:rPr>
          <w:rFonts w:ascii="Arial" w:hAnsi="Arial" w:cs="Arial"/>
          <w:sz w:val="24"/>
          <w:szCs w:val="24"/>
        </w:rPr>
        <w:t xml:space="preserve">seduta </w:t>
      </w:r>
      <w:r>
        <w:rPr>
          <w:rFonts w:ascii="Arial" w:hAnsi="Arial" w:cs="Arial"/>
          <w:sz w:val="24"/>
          <w:szCs w:val="24"/>
        </w:rPr>
        <w:t>del C</w:t>
      </w:r>
      <w:r w:rsidRPr="00336018">
        <w:rPr>
          <w:rFonts w:ascii="Arial" w:hAnsi="Arial" w:cs="Arial"/>
          <w:sz w:val="24"/>
          <w:szCs w:val="24"/>
        </w:rPr>
        <w:t>onsiglio regionale, con particolare riferimento all’utilizzo del software PiTre.</w:t>
      </w:r>
    </w:p>
    <w:p w14:paraId="3D465A72" w14:textId="77777777" w:rsidR="00336018" w:rsidRDefault="00336018" w:rsidP="00336018">
      <w:pPr>
        <w:spacing w:after="0"/>
        <w:ind w:left="0" w:right="6" w:firstLine="0"/>
        <w:rPr>
          <w:rFonts w:ascii="Arial" w:hAnsi="Arial" w:cs="Arial"/>
          <w:sz w:val="24"/>
          <w:szCs w:val="24"/>
        </w:rPr>
      </w:pPr>
    </w:p>
    <w:p w14:paraId="1A77FCC5" w14:textId="572F44D1" w:rsidR="00A41904" w:rsidRDefault="00A41904" w:rsidP="00675FE3">
      <w:pPr>
        <w:rPr>
          <w:rFonts w:ascii="Arial" w:hAnsi="Arial" w:cs="Arial"/>
          <w:sz w:val="24"/>
          <w:szCs w:val="24"/>
        </w:rPr>
      </w:pPr>
      <w:r w:rsidRPr="00A41904">
        <w:rPr>
          <w:rFonts w:ascii="Arial" w:hAnsi="Arial" w:cs="Arial"/>
          <w:sz w:val="24"/>
          <w:szCs w:val="24"/>
        </w:rPr>
        <w:t>Si premette che</w:t>
      </w:r>
      <w:r>
        <w:rPr>
          <w:rFonts w:ascii="Arial" w:hAnsi="Arial" w:cs="Arial"/>
          <w:sz w:val="24"/>
          <w:szCs w:val="24"/>
        </w:rPr>
        <w:t xml:space="preserve"> </w:t>
      </w:r>
      <w:r w:rsidRPr="00A41904">
        <w:rPr>
          <w:rFonts w:ascii="Arial" w:hAnsi="Arial" w:cs="Arial"/>
          <w:sz w:val="24"/>
          <w:szCs w:val="24"/>
        </w:rPr>
        <w:t xml:space="preserve">presso il Settore Segreteria Assemblea </w:t>
      </w:r>
      <w:r>
        <w:rPr>
          <w:rFonts w:ascii="Arial" w:hAnsi="Arial" w:cs="Arial"/>
          <w:sz w:val="24"/>
          <w:szCs w:val="24"/>
        </w:rPr>
        <w:t>e</w:t>
      </w:r>
      <w:r w:rsidRPr="00A41904">
        <w:rPr>
          <w:rFonts w:ascii="Arial" w:hAnsi="Arial" w:cs="Arial"/>
          <w:sz w:val="24"/>
          <w:szCs w:val="24"/>
        </w:rPr>
        <w:t xml:space="preserve"> Affari </w:t>
      </w:r>
      <w:r w:rsidR="00FC27C1">
        <w:rPr>
          <w:rFonts w:ascii="Arial" w:hAnsi="Arial" w:cs="Arial"/>
          <w:sz w:val="24"/>
          <w:szCs w:val="24"/>
        </w:rPr>
        <w:t>G</w:t>
      </w:r>
      <w:r w:rsidRPr="00A41904">
        <w:rPr>
          <w:rFonts w:ascii="Arial" w:hAnsi="Arial" w:cs="Arial"/>
          <w:sz w:val="24"/>
          <w:szCs w:val="24"/>
        </w:rPr>
        <w:t>enerali</w:t>
      </w:r>
      <w:r>
        <w:rPr>
          <w:rFonts w:ascii="Arial" w:hAnsi="Arial" w:cs="Arial"/>
          <w:sz w:val="24"/>
          <w:szCs w:val="24"/>
        </w:rPr>
        <w:t>, ad ogni inizio di Legislatura,</w:t>
      </w:r>
      <w:r w:rsidRPr="00A41904">
        <w:rPr>
          <w:rFonts w:ascii="Arial" w:hAnsi="Arial" w:cs="Arial"/>
          <w:sz w:val="24"/>
          <w:szCs w:val="24"/>
        </w:rPr>
        <w:t xml:space="preserve"> viene creato </w:t>
      </w:r>
      <w:r>
        <w:rPr>
          <w:rFonts w:ascii="Arial" w:hAnsi="Arial" w:cs="Arial"/>
          <w:sz w:val="24"/>
          <w:szCs w:val="24"/>
        </w:rPr>
        <w:t>un</w:t>
      </w:r>
      <w:r w:rsidRPr="00A41904">
        <w:rPr>
          <w:rFonts w:ascii="Arial" w:hAnsi="Arial" w:cs="Arial"/>
          <w:sz w:val="24"/>
          <w:szCs w:val="24"/>
        </w:rPr>
        <w:t xml:space="preserve"> fascicolo de</w:t>
      </w:r>
      <w:r>
        <w:rPr>
          <w:rFonts w:ascii="Arial" w:hAnsi="Arial" w:cs="Arial"/>
          <w:sz w:val="24"/>
          <w:szCs w:val="24"/>
        </w:rPr>
        <w:t>i P</w:t>
      </w:r>
      <w:r w:rsidRPr="00336018">
        <w:rPr>
          <w:rFonts w:ascii="Arial" w:hAnsi="Arial" w:cs="Arial"/>
          <w:sz w:val="24"/>
          <w:szCs w:val="24"/>
        </w:rPr>
        <w:t>rocess</w:t>
      </w:r>
      <w:r>
        <w:rPr>
          <w:rFonts w:ascii="Arial" w:hAnsi="Arial" w:cs="Arial"/>
          <w:sz w:val="24"/>
          <w:szCs w:val="24"/>
        </w:rPr>
        <w:t>i</w:t>
      </w:r>
      <w:r w:rsidRPr="00336018">
        <w:rPr>
          <w:rFonts w:ascii="Arial" w:hAnsi="Arial" w:cs="Arial"/>
          <w:sz w:val="24"/>
          <w:szCs w:val="24"/>
        </w:rPr>
        <w:t xml:space="preserve"> verbal</w:t>
      </w:r>
      <w:r>
        <w:rPr>
          <w:rFonts w:ascii="Arial" w:hAnsi="Arial" w:cs="Arial"/>
          <w:sz w:val="24"/>
          <w:szCs w:val="24"/>
        </w:rPr>
        <w:t>i</w:t>
      </w:r>
      <w:r w:rsidRPr="003360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delle </w:t>
      </w:r>
      <w:r w:rsidRPr="00336018">
        <w:rPr>
          <w:rFonts w:ascii="Arial" w:hAnsi="Arial" w:cs="Arial"/>
          <w:sz w:val="24"/>
          <w:szCs w:val="24"/>
        </w:rPr>
        <w:t>sedut</w:t>
      </w:r>
      <w:r>
        <w:rPr>
          <w:rFonts w:ascii="Arial" w:hAnsi="Arial" w:cs="Arial"/>
          <w:sz w:val="24"/>
          <w:szCs w:val="24"/>
        </w:rPr>
        <w:t>e</w:t>
      </w:r>
      <w:r w:rsidRPr="003360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C</w:t>
      </w:r>
      <w:r w:rsidRPr="00336018">
        <w:rPr>
          <w:rFonts w:ascii="Arial" w:hAnsi="Arial" w:cs="Arial"/>
          <w:sz w:val="24"/>
          <w:szCs w:val="24"/>
        </w:rPr>
        <w:t>onsiglio regionale</w:t>
      </w:r>
      <w:r w:rsidRPr="00A41904">
        <w:rPr>
          <w:rFonts w:ascii="Arial" w:hAnsi="Arial" w:cs="Arial"/>
          <w:sz w:val="24"/>
          <w:szCs w:val="24"/>
        </w:rPr>
        <w:t>, con voce di titolario 2.3.3</w:t>
      </w:r>
      <w:r w:rsidR="00181B05">
        <w:rPr>
          <w:rFonts w:ascii="Arial" w:hAnsi="Arial" w:cs="Arial"/>
          <w:sz w:val="24"/>
          <w:szCs w:val="24"/>
        </w:rPr>
        <w:t>,</w:t>
      </w:r>
      <w:r w:rsidR="00DE7BA6">
        <w:rPr>
          <w:rFonts w:ascii="Arial" w:hAnsi="Arial" w:cs="Arial"/>
          <w:sz w:val="24"/>
          <w:szCs w:val="24"/>
        </w:rPr>
        <w:t xml:space="preserve"> e</w:t>
      </w:r>
      <w:r w:rsidR="002D780B">
        <w:rPr>
          <w:rFonts w:ascii="Arial" w:hAnsi="Arial" w:cs="Arial"/>
          <w:sz w:val="24"/>
          <w:szCs w:val="24"/>
        </w:rPr>
        <w:t>,</w:t>
      </w:r>
      <w:r w:rsidR="00DE7BA6">
        <w:rPr>
          <w:rFonts w:ascii="Arial" w:hAnsi="Arial" w:cs="Arial"/>
          <w:sz w:val="24"/>
          <w:szCs w:val="24"/>
        </w:rPr>
        <w:t xml:space="preserve"> </w:t>
      </w:r>
      <w:r w:rsidR="00181B05">
        <w:rPr>
          <w:rFonts w:ascii="Arial" w:hAnsi="Arial" w:cs="Arial"/>
          <w:sz w:val="24"/>
          <w:szCs w:val="24"/>
        </w:rPr>
        <w:t xml:space="preserve">successivamente, </w:t>
      </w:r>
      <w:r w:rsidR="00DE7BA6">
        <w:rPr>
          <w:rFonts w:ascii="Arial" w:hAnsi="Arial" w:cs="Arial"/>
          <w:sz w:val="24"/>
          <w:szCs w:val="24"/>
        </w:rPr>
        <w:t>per ciascuna seduta di Consiglio regionale, viene creato un fascicolo di tipologia “Seduta Consiglio regionale” (all’atto della creazione del fascicolo, viene selezionata la voce “Seduta Consiglio regionale” dal menu “</w:t>
      </w:r>
      <w:r w:rsidR="00DE7BA6" w:rsidRPr="00DE7BA6">
        <w:rPr>
          <w:rFonts w:ascii="Arial" w:hAnsi="Arial" w:cs="Arial"/>
          <w:sz w:val="24"/>
          <w:szCs w:val="24"/>
        </w:rPr>
        <w:t>Tipologia Fascicolo</w:t>
      </w:r>
      <w:r w:rsidR="00DE7BA6">
        <w:rPr>
          <w:rFonts w:ascii="Arial" w:hAnsi="Arial" w:cs="Arial"/>
          <w:sz w:val="24"/>
          <w:szCs w:val="24"/>
        </w:rPr>
        <w:t xml:space="preserve">”, valorizzando opportunamente i metadati “Legislatura”, “Numero Seduta” e “Data Seduta”) con voce di titolario </w:t>
      </w:r>
      <w:r w:rsidR="00DE7BA6" w:rsidRPr="00A41904">
        <w:rPr>
          <w:rFonts w:ascii="Arial" w:hAnsi="Arial" w:cs="Arial"/>
          <w:sz w:val="24"/>
          <w:szCs w:val="24"/>
        </w:rPr>
        <w:t>2.3</w:t>
      </w:r>
      <w:r w:rsidR="00DE7BA6">
        <w:rPr>
          <w:rFonts w:ascii="Arial" w:hAnsi="Arial" w:cs="Arial"/>
          <w:sz w:val="24"/>
          <w:szCs w:val="24"/>
        </w:rPr>
        <w:t>.</w:t>
      </w:r>
      <w:r w:rsidR="003D34F3">
        <w:rPr>
          <w:rFonts w:ascii="Arial" w:hAnsi="Arial" w:cs="Arial"/>
          <w:sz w:val="24"/>
          <w:szCs w:val="24"/>
        </w:rPr>
        <w:t xml:space="preserve"> Tali fascicoli sono quindi trasmessi ai soggetti competenti.</w:t>
      </w:r>
    </w:p>
    <w:p w14:paraId="0828C8CB" w14:textId="77777777" w:rsidR="00DE7BA6" w:rsidRDefault="00DE7BA6" w:rsidP="00336018">
      <w:pPr>
        <w:spacing w:after="0"/>
        <w:ind w:left="0" w:right="6" w:firstLine="0"/>
        <w:rPr>
          <w:rFonts w:ascii="Arial" w:hAnsi="Arial" w:cs="Arial"/>
          <w:sz w:val="24"/>
          <w:szCs w:val="24"/>
        </w:rPr>
      </w:pPr>
    </w:p>
    <w:p w14:paraId="44357B83" w14:textId="76F9DF55" w:rsidR="00FD08EF" w:rsidRPr="00FB0ECF" w:rsidRDefault="00FD08EF" w:rsidP="00FB0ECF">
      <w:pPr>
        <w:ind w:left="720" w:right="6" w:firstLine="0"/>
        <w:rPr>
          <w:rFonts w:ascii="Arial" w:hAnsi="Arial" w:cs="Arial"/>
          <w:sz w:val="24"/>
          <w:szCs w:val="24"/>
        </w:rPr>
      </w:pPr>
      <w:r w:rsidRPr="00FB0ECF">
        <w:rPr>
          <w:rFonts w:ascii="Arial" w:hAnsi="Arial" w:cs="Arial"/>
          <w:sz w:val="24"/>
          <w:szCs w:val="24"/>
        </w:rPr>
        <w:t xml:space="preserve"> </w:t>
      </w:r>
    </w:p>
    <w:p w14:paraId="52D03238" w14:textId="381CE64C" w:rsidR="0042484B" w:rsidRPr="0042484B" w:rsidRDefault="0042484B" w:rsidP="0042484B">
      <w:pPr>
        <w:pStyle w:val="Paragrafoelenco"/>
        <w:numPr>
          <w:ilvl w:val="0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 w:rsidRPr="0042484B">
        <w:rPr>
          <w:rFonts w:ascii="Arial" w:hAnsi="Arial" w:cs="Arial"/>
          <w:sz w:val="24"/>
          <w:szCs w:val="24"/>
        </w:rPr>
        <w:t xml:space="preserve">Il Funzionario verbalizzante del Settore Segreteria Assemblea e Affari Generali: </w:t>
      </w:r>
    </w:p>
    <w:p w14:paraId="708DEA15" w14:textId="77777777" w:rsidR="000842D0" w:rsidRDefault="000842D0" w:rsidP="0042484B">
      <w:pPr>
        <w:pStyle w:val="Paragrafoelenco"/>
        <w:numPr>
          <w:ilvl w:val="1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2484B" w:rsidRPr="0042484B">
        <w:rPr>
          <w:rFonts w:ascii="Arial" w:hAnsi="Arial" w:cs="Arial"/>
          <w:sz w:val="24"/>
          <w:szCs w:val="24"/>
        </w:rPr>
        <w:t>edige il processo verbale della seduta;</w:t>
      </w:r>
    </w:p>
    <w:p w14:paraId="3991B98B" w14:textId="7544EB68" w:rsidR="000842D0" w:rsidRDefault="000842D0" w:rsidP="0042484B">
      <w:pPr>
        <w:pStyle w:val="Paragrafoelenco"/>
        <w:numPr>
          <w:ilvl w:val="1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sottopone il documento redatto al Segretario D’</w:t>
      </w:r>
      <w:r w:rsidR="00C85DA4">
        <w:rPr>
          <w:rFonts w:ascii="Arial" w:hAnsi="Arial" w:cs="Arial"/>
          <w:sz w:val="24"/>
          <w:szCs w:val="24"/>
        </w:rPr>
        <w:t>Aula o al suo delegato.</w:t>
      </w:r>
    </w:p>
    <w:p w14:paraId="1E4102D2" w14:textId="77777777" w:rsidR="000842D0" w:rsidRDefault="000842D0" w:rsidP="000842D0">
      <w:pPr>
        <w:pStyle w:val="Paragrafoelenco"/>
        <w:numPr>
          <w:ilvl w:val="0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 w:rsidRPr="0042484B">
        <w:rPr>
          <w:rFonts w:ascii="Arial" w:hAnsi="Arial" w:cs="Arial"/>
          <w:sz w:val="24"/>
          <w:szCs w:val="24"/>
        </w:rPr>
        <w:t>Il Funzionario verbalizzante del Settore Segreteria Assemblea e Affari Generali</w:t>
      </w:r>
      <w:r>
        <w:rPr>
          <w:rFonts w:ascii="Arial" w:hAnsi="Arial" w:cs="Arial"/>
          <w:sz w:val="24"/>
          <w:szCs w:val="24"/>
        </w:rPr>
        <w:t xml:space="preserve"> salva il documento redatto in formato PDF/A e lo sottoscrive digitalmente.</w:t>
      </w:r>
    </w:p>
    <w:p w14:paraId="6E41941E" w14:textId="4B6FE16A" w:rsidR="000842D0" w:rsidRDefault="000842D0" w:rsidP="000842D0">
      <w:pPr>
        <w:pStyle w:val="Paragrafoelenco"/>
        <w:numPr>
          <w:ilvl w:val="0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Pr="00424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Segretario D’Aula (o un suo delegato) sottoscrive digitalmente il documento di cui al punto precedente.</w:t>
      </w:r>
    </w:p>
    <w:p w14:paraId="6A280B5B" w14:textId="77777777" w:rsidR="00FC27C1" w:rsidRPr="00FD08EF" w:rsidRDefault="00FC27C1" w:rsidP="00FC27C1">
      <w:pPr>
        <w:pStyle w:val="Paragrafoelenco"/>
        <w:numPr>
          <w:ilvl w:val="0"/>
          <w:numId w:val="4"/>
        </w:numPr>
        <w:ind w:right="6"/>
        <w:rPr>
          <w:rFonts w:ascii="Arial" w:hAnsi="Arial" w:cs="Arial"/>
          <w:sz w:val="24"/>
          <w:szCs w:val="24"/>
        </w:rPr>
      </w:pPr>
      <w:bookmarkStart w:id="0" w:name="_Ref113013458"/>
      <w:r>
        <w:rPr>
          <w:rFonts w:ascii="Arial" w:hAnsi="Arial" w:cs="Arial"/>
          <w:sz w:val="24"/>
          <w:szCs w:val="24"/>
        </w:rPr>
        <w:t xml:space="preserve">Il </w:t>
      </w:r>
      <w:r w:rsidRPr="00FD08EF">
        <w:rPr>
          <w:rFonts w:ascii="Arial" w:hAnsi="Arial" w:cs="Arial"/>
          <w:sz w:val="24"/>
          <w:szCs w:val="24"/>
        </w:rPr>
        <w:t>generico operatore del Settore Segreteria Assemblea e Affari Generali:</w:t>
      </w:r>
      <w:bookmarkEnd w:id="0"/>
      <w:r w:rsidRPr="00FD08EF">
        <w:rPr>
          <w:rFonts w:ascii="Arial" w:hAnsi="Arial" w:cs="Arial"/>
          <w:sz w:val="24"/>
          <w:szCs w:val="24"/>
        </w:rPr>
        <w:t xml:space="preserve"> </w:t>
      </w:r>
    </w:p>
    <w:p w14:paraId="1D489EE4" w14:textId="33E7D021" w:rsidR="00FC27C1" w:rsidRPr="00FD08EF" w:rsidRDefault="00714C33" w:rsidP="00FC27C1">
      <w:pPr>
        <w:pStyle w:val="Paragrafoelenco"/>
        <w:numPr>
          <w:ilvl w:val="1"/>
          <w:numId w:val="4"/>
        </w:numPr>
        <w:ind w:right="6"/>
        <w:rPr>
          <w:rFonts w:ascii="Arial" w:hAnsi="Arial" w:cs="Arial"/>
          <w:sz w:val="24"/>
          <w:szCs w:val="24"/>
        </w:rPr>
      </w:pPr>
      <w:bookmarkStart w:id="1" w:name="_Ref112833752"/>
      <w:r>
        <w:rPr>
          <w:rFonts w:ascii="Arial" w:hAnsi="Arial" w:cs="Arial"/>
          <w:sz w:val="24"/>
          <w:szCs w:val="24"/>
        </w:rPr>
        <w:t>c</w:t>
      </w:r>
      <w:r w:rsidR="00FC27C1" w:rsidRPr="00FD08EF">
        <w:rPr>
          <w:rFonts w:ascii="Arial" w:hAnsi="Arial" w:cs="Arial"/>
          <w:sz w:val="24"/>
          <w:szCs w:val="24"/>
        </w:rPr>
        <w:t>rea un documento NP di tipologia “Processo Verbale Seduta Consiglio”;</w:t>
      </w:r>
      <w:bookmarkEnd w:id="1"/>
    </w:p>
    <w:p w14:paraId="06045BD6" w14:textId="2982EF42" w:rsidR="00FC27C1" w:rsidRPr="00FD08EF" w:rsidRDefault="00714C33" w:rsidP="00FC27C1">
      <w:pPr>
        <w:pStyle w:val="Paragrafoelenco"/>
        <w:numPr>
          <w:ilvl w:val="1"/>
          <w:numId w:val="4"/>
        </w:numPr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C27C1" w:rsidRPr="00FD08EF">
        <w:rPr>
          <w:rFonts w:ascii="Arial" w:hAnsi="Arial" w:cs="Arial"/>
          <w:sz w:val="24"/>
          <w:szCs w:val="24"/>
        </w:rPr>
        <w:t xml:space="preserve">alorizza i seguenti metadati e salva: </w:t>
      </w:r>
    </w:p>
    <w:p w14:paraId="7043CD66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 xml:space="preserve">Legislatura; </w:t>
      </w:r>
    </w:p>
    <w:p w14:paraId="742BA5C8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 xml:space="preserve">Cognome del Funzionario che predispone il processo verbale; </w:t>
      </w:r>
    </w:p>
    <w:p w14:paraId="4983E0DE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 xml:space="preserve">Nome del Funzionario che predispone il processo verbale; </w:t>
      </w:r>
    </w:p>
    <w:p w14:paraId="63567E30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>Cognome del Segretario d’Aula</w:t>
      </w:r>
      <w:r w:rsidRPr="0042484B">
        <w:rPr>
          <w:rFonts w:ascii="Arial" w:hAnsi="Arial" w:cs="Arial"/>
          <w:sz w:val="24"/>
          <w:szCs w:val="24"/>
        </w:rPr>
        <w:t xml:space="preserve"> </w:t>
      </w:r>
      <w:r w:rsidRPr="00FD08EF">
        <w:rPr>
          <w:rFonts w:ascii="Arial" w:hAnsi="Arial" w:cs="Arial"/>
          <w:sz w:val="24"/>
          <w:szCs w:val="24"/>
        </w:rPr>
        <w:t>o del suo delegato</w:t>
      </w:r>
      <w:r>
        <w:rPr>
          <w:rFonts w:ascii="Arial" w:hAnsi="Arial" w:cs="Arial"/>
          <w:sz w:val="24"/>
          <w:szCs w:val="24"/>
        </w:rPr>
        <w:t>;</w:t>
      </w:r>
    </w:p>
    <w:p w14:paraId="0833D39A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>Nome del Segretario d’Aula o del suo delegato</w:t>
      </w:r>
      <w:r>
        <w:rPr>
          <w:rFonts w:ascii="Arial" w:hAnsi="Arial" w:cs="Arial"/>
          <w:sz w:val="24"/>
          <w:szCs w:val="24"/>
        </w:rPr>
        <w:t>;</w:t>
      </w:r>
    </w:p>
    <w:p w14:paraId="47497E75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>Cognome del Segretario</w:t>
      </w:r>
      <w:r>
        <w:rPr>
          <w:rFonts w:ascii="Arial" w:hAnsi="Arial" w:cs="Arial"/>
          <w:sz w:val="24"/>
          <w:szCs w:val="24"/>
        </w:rPr>
        <w:t xml:space="preserve"> </w:t>
      </w:r>
      <w:r w:rsidRPr="00FD08EF">
        <w:rPr>
          <w:rFonts w:ascii="Arial" w:hAnsi="Arial" w:cs="Arial"/>
          <w:sz w:val="24"/>
          <w:szCs w:val="24"/>
        </w:rPr>
        <w:t>Questore</w:t>
      </w:r>
      <w:r>
        <w:rPr>
          <w:rFonts w:ascii="Arial" w:hAnsi="Arial" w:cs="Arial"/>
          <w:sz w:val="24"/>
          <w:szCs w:val="24"/>
        </w:rPr>
        <w:t>;</w:t>
      </w:r>
    </w:p>
    <w:p w14:paraId="69851B3A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>Nome del Segretario Questore</w:t>
      </w:r>
      <w:r>
        <w:rPr>
          <w:rFonts w:ascii="Arial" w:hAnsi="Arial" w:cs="Arial"/>
          <w:sz w:val="24"/>
          <w:szCs w:val="24"/>
        </w:rPr>
        <w:t>;</w:t>
      </w:r>
    </w:p>
    <w:p w14:paraId="32728046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 xml:space="preserve">Cognome del Presidente del Consiglio regionale; </w:t>
      </w:r>
    </w:p>
    <w:p w14:paraId="6DAFCF19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 xml:space="preserve">Nome del Presidente del Consiglio regionale; </w:t>
      </w:r>
    </w:p>
    <w:p w14:paraId="0CA8F1D7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 xml:space="preserve">Argomenti trattati (opzionale); </w:t>
      </w:r>
    </w:p>
    <w:p w14:paraId="48526D0B" w14:textId="77777777" w:rsidR="00FC27C1" w:rsidRPr="00FD08EF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umero</w:t>
      </w:r>
      <w:r w:rsidRPr="00FD08EF">
        <w:rPr>
          <w:rFonts w:ascii="Arial" w:hAnsi="Arial" w:cs="Arial"/>
          <w:sz w:val="24"/>
          <w:szCs w:val="24"/>
        </w:rPr>
        <w:t xml:space="preserve"> seduta Consiglio </w:t>
      </w:r>
      <w:r>
        <w:rPr>
          <w:rFonts w:ascii="Arial" w:hAnsi="Arial" w:cs="Arial"/>
          <w:sz w:val="24"/>
          <w:szCs w:val="24"/>
        </w:rPr>
        <w:t>regionale</w:t>
      </w:r>
      <w:r w:rsidRPr="00FD08EF">
        <w:rPr>
          <w:rFonts w:ascii="Arial" w:hAnsi="Arial" w:cs="Arial"/>
          <w:sz w:val="24"/>
          <w:szCs w:val="24"/>
        </w:rPr>
        <w:t xml:space="preserve">;  </w:t>
      </w:r>
    </w:p>
    <w:p w14:paraId="1D2E11B8" w14:textId="77777777" w:rsidR="00FC27C1" w:rsidRDefault="00FC27C1" w:rsidP="00FC27C1">
      <w:pPr>
        <w:pStyle w:val="Paragrafoelenco"/>
        <w:numPr>
          <w:ilvl w:val="2"/>
          <w:numId w:val="4"/>
        </w:numPr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 xml:space="preserve">Data seduta Consiglio </w:t>
      </w:r>
      <w:r>
        <w:rPr>
          <w:rFonts w:ascii="Arial" w:hAnsi="Arial" w:cs="Arial"/>
          <w:sz w:val="24"/>
          <w:szCs w:val="24"/>
        </w:rPr>
        <w:t>regionale</w:t>
      </w:r>
      <w:r w:rsidRPr="00FD08EF">
        <w:rPr>
          <w:rFonts w:ascii="Arial" w:hAnsi="Arial" w:cs="Arial"/>
          <w:sz w:val="24"/>
          <w:szCs w:val="24"/>
        </w:rPr>
        <w:t>.</w:t>
      </w:r>
    </w:p>
    <w:p w14:paraId="105951E8" w14:textId="4D6AD58C" w:rsidR="00882186" w:rsidRDefault="00882186" w:rsidP="00FC27C1">
      <w:pPr>
        <w:pStyle w:val="Paragrafoelenco"/>
        <w:numPr>
          <w:ilvl w:val="1"/>
          <w:numId w:val="4"/>
        </w:numPr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85DA4">
        <w:rPr>
          <w:rFonts w:ascii="Arial" w:hAnsi="Arial" w:cs="Arial"/>
          <w:sz w:val="24"/>
          <w:szCs w:val="24"/>
        </w:rPr>
        <w:t>nserisce il Processo verbale sottoscritto digitalmente come documento principale</w:t>
      </w:r>
      <w:r w:rsidR="00373B37">
        <w:rPr>
          <w:rFonts w:ascii="Arial" w:hAnsi="Arial" w:cs="Arial"/>
          <w:sz w:val="24"/>
          <w:szCs w:val="24"/>
        </w:rPr>
        <w:t>.</w:t>
      </w:r>
    </w:p>
    <w:p w14:paraId="731B7D7D" w14:textId="77777777" w:rsidR="00373B37" w:rsidRDefault="00373B37" w:rsidP="00373B37">
      <w:pPr>
        <w:pStyle w:val="Paragrafoelenco"/>
        <w:numPr>
          <w:ilvl w:val="1"/>
          <w:numId w:val="4"/>
        </w:numPr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Inserisce il documento nel fascicolo dei Processi verbali della Legislatura corrente.</w:t>
      </w:r>
    </w:p>
    <w:p w14:paraId="1E277108" w14:textId="1AF9068C" w:rsidR="00FC27C1" w:rsidRPr="0042484B" w:rsidRDefault="00FC27C1" w:rsidP="00705F35">
      <w:pPr>
        <w:pStyle w:val="Paragrafoelenco"/>
        <w:numPr>
          <w:ilvl w:val="1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 w:rsidRPr="00FD08EF">
        <w:rPr>
          <w:rFonts w:ascii="Arial" w:hAnsi="Arial" w:cs="Arial"/>
          <w:sz w:val="24"/>
          <w:szCs w:val="24"/>
        </w:rPr>
        <w:t>Trasmette</w:t>
      </w:r>
      <w:r>
        <w:rPr>
          <w:rFonts w:ascii="Arial" w:hAnsi="Arial" w:cs="Arial"/>
          <w:sz w:val="24"/>
          <w:szCs w:val="24"/>
        </w:rPr>
        <w:t>,</w:t>
      </w:r>
      <w:r w:rsidRPr="00FD08EF">
        <w:rPr>
          <w:rFonts w:ascii="Arial" w:hAnsi="Arial" w:cs="Arial"/>
          <w:sz w:val="24"/>
          <w:szCs w:val="24"/>
        </w:rPr>
        <w:t xml:space="preserve"> </w:t>
      </w:r>
      <w:r w:rsidRPr="00FD08EF">
        <w:rPr>
          <w:rFonts w:ascii="Arial" w:hAnsi="Arial" w:cs="Arial"/>
          <w:sz w:val="24"/>
          <w:szCs w:val="24"/>
          <w:u w:val="single"/>
        </w:rPr>
        <w:t>per competenza</w:t>
      </w:r>
      <w:r>
        <w:rPr>
          <w:rFonts w:ascii="Arial" w:hAnsi="Arial" w:cs="Arial"/>
          <w:sz w:val="24"/>
          <w:szCs w:val="24"/>
        </w:rPr>
        <w:t>,</w:t>
      </w:r>
      <w:r w:rsidRPr="00FD08EF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documento</w:t>
      </w:r>
      <w:r w:rsidRPr="00FD08EF">
        <w:rPr>
          <w:rFonts w:ascii="Arial" w:hAnsi="Arial" w:cs="Arial"/>
          <w:sz w:val="24"/>
          <w:szCs w:val="24"/>
        </w:rPr>
        <w:t xml:space="preserve"> al Funzionario verbalizzante del Settore che </w:t>
      </w:r>
      <w:r w:rsidR="0058798B">
        <w:rPr>
          <w:rFonts w:ascii="Arial" w:hAnsi="Arial" w:cs="Arial"/>
          <w:sz w:val="24"/>
          <w:szCs w:val="24"/>
        </w:rPr>
        <w:t xml:space="preserve">ha </w:t>
      </w:r>
      <w:r w:rsidRPr="00FD08EF">
        <w:rPr>
          <w:rFonts w:ascii="Arial" w:hAnsi="Arial" w:cs="Arial"/>
          <w:sz w:val="24"/>
          <w:szCs w:val="24"/>
        </w:rPr>
        <w:t>red</w:t>
      </w:r>
      <w:r w:rsidR="0058798B">
        <w:rPr>
          <w:rFonts w:ascii="Arial" w:hAnsi="Arial" w:cs="Arial"/>
          <w:sz w:val="24"/>
          <w:szCs w:val="24"/>
        </w:rPr>
        <w:t>atto</w:t>
      </w:r>
      <w:r w:rsidRPr="00FD08EF">
        <w:rPr>
          <w:rFonts w:ascii="Arial" w:hAnsi="Arial" w:cs="Arial"/>
          <w:sz w:val="24"/>
          <w:szCs w:val="24"/>
        </w:rPr>
        <w:t xml:space="preserve"> il processo verbale della seduta.</w:t>
      </w:r>
    </w:p>
    <w:p w14:paraId="158B331D" w14:textId="7B246366" w:rsidR="00277F07" w:rsidRDefault="0042484B" w:rsidP="00C85DA4">
      <w:pPr>
        <w:pStyle w:val="Paragrafoelenco"/>
        <w:numPr>
          <w:ilvl w:val="0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 w:rsidRPr="00C85DA4">
        <w:rPr>
          <w:rFonts w:ascii="Arial" w:hAnsi="Arial" w:cs="Arial"/>
          <w:sz w:val="24"/>
          <w:szCs w:val="24"/>
        </w:rPr>
        <w:t xml:space="preserve">Dopo l’approvazione del </w:t>
      </w:r>
      <w:r w:rsidR="00C85DA4">
        <w:rPr>
          <w:rFonts w:ascii="Arial" w:hAnsi="Arial" w:cs="Arial"/>
          <w:sz w:val="24"/>
          <w:szCs w:val="24"/>
        </w:rPr>
        <w:t>P</w:t>
      </w:r>
      <w:r w:rsidRPr="00C85DA4">
        <w:rPr>
          <w:rFonts w:ascii="Arial" w:hAnsi="Arial" w:cs="Arial"/>
          <w:sz w:val="24"/>
          <w:szCs w:val="24"/>
        </w:rPr>
        <w:t xml:space="preserve">rocesso verbale nella seduta del Consiglio regionale successiva a quella </w:t>
      </w:r>
      <w:r w:rsidR="00C85DA4">
        <w:rPr>
          <w:rFonts w:ascii="Arial" w:hAnsi="Arial" w:cs="Arial"/>
          <w:sz w:val="24"/>
          <w:szCs w:val="24"/>
        </w:rPr>
        <w:t xml:space="preserve">a </w:t>
      </w:r>
      <w:r w:rsidRPr="00C85DA4">
        <w:rPr>
          <w:rFonts w:ascii="Arial" w:hAnsi="Arial" w:cs="Arial"/>
          <w:sz w:val="24"/>
          <w:szCs w:val="24"/>
        </w:rPr>
        <w:t xml:space="preserve">cui </w:t>
      </w:r>
      <w:r w:rsidR="00C85DA4">
        <w:rPr>
          <w:rFonts w:ascii="Arial" w:hAnsi="Arial" w:cs="Arial"/>
          <w:sz w:val="24"/>
          <w:szCs w:val="24"/>
        </w:rPr>
        <w:t xml:space="preserve">lo stesso fa riferimento, il documento viene sottoscritto digitalmente anche dal </w:t>
      </w:r>
      <w:r w:rsidR="00C85DA4" w:rsidRPr="00C85DA4">
        <w:rPr>
          <w:rFonts w:ascii="Arial" w:hAnsi="Arial" w:cs="Arial"/>
          <w:sz w:val="24"/>
          <w:szCs w:val="24"/>
        </w:rPr>
        <w:t>Segretario</w:t>
      </w:r>
      <w:r w:rsidR="00C85DA4">
        <w:rPr>
          <w:rFonts w:ascii="Arial" w:hAnsi="Arial" w:cs="Arial"/>
          <w:sz w:val="24"/>
          <w:szCs w:val="24"/>
        </w:rPr>
        <w:t xml:space="preserve"> </w:t>
      </w:r>
      <w:r w:rsidR="00C85DA4" w:rsidRPr="00C85DA4">
        <w:rPr>
          <w:rFonts w:ascii="Arial" w:hAnsi="Arial" w:cs="Arial"/>
          <w:sz w:val="24"/>
          <w:szCs w:val="24"/>
        </w:rPr>
        <w:t>Questore e dal Presidente del Consiglio regionale</w:t>
      </w:r>
      <w:r w:rsidR="00C85DA4">
        <w:rPr>
          <w:rFonts w:ascii="Arial" w:hAnsi="Arial" w:cs="Arial"/>
          <w:sz w:val="24"/>
          <w:szCs w:val="24"/>
        </w:rPr>
        <w:t>.</w:t>
      </w:r>
    </w:p>
    <w:p w14:paraId="3E0644D4" w14:textId="59ED17D9" w:rsidR="00C85DA4" w:rsidRDefault="00C85DA4" w:rsidP="00C85DA4">
      <w:pPr>
        <w:pStyle w:val="Paragrafoelenco"/>
        <w:numPr>
          <w:ilvl w:val="0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Collaboratore del </w:t>
      </w:r>
      <w:r w:rsidRPr="00C85DA4">
        <w:rPr>
          <w:rFonts w:ascii="Arial" w:hAnsi="Arial" w:cs="Arial"/>
          <w:sz w:val="24"/>
          <w:szCs w:val="24"/>
        </w:rPr>
        <w:t>Settore Segreteria Assemblea e Affari Generali</w:t>
      </w:r>
      <w:r>
        <w:rPr>
          <w:rFonts w:ascii="Arial" w:hAnsi="Arial" w:cs="Arial"/>
          <w:sz w:val="24"/>
          <w:szCs w:val="24"/>
        </w:rPr>
        <w:t>:</w:t>
      </w:r>
    </w:p>
    <w:p w14:paraId="465472B3" w14:textId="4ACA693C" w:rsidR="00C85DA4" w:rsidRPr="00C85DA4" w:rsidRDefault="00C85DA4" w:rsidP="00C85DA4">
      <w:pPr>
        <w:pStyle w:val="Paragrafoelenco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C85DA4">
        <w:rPr>
          <w:rFonts w:ascii="Arial" w:hAnsi="Arial" w:cs="Arial"/>
          <w:sz w:val="24"/>
          <w:szCs w:val="24"/>
        </w:rPr>
        <w:t xml:space="preserve">inserisce il Processo verbale </w:t>
      </w:r>
      <w:r>
        <w:rPr>
          <w:rFonts w:ascii="Arial" w:hAnsi="Arial" w:cs="Arial"/>
          <w:sz w:val="24"/>
          <w:szCs w:val="24"/>
        </w:rPr>
        <w:t>di cui al punto precedente</w:t>
      </w:r>
      <w:r w:rsidRPr="00C85DA4">
        <w:rPr>
          <w:rFonts w:ascii="Arial" w:hAnsi="Arial" w:cs="Arial"/>
          <w:sz w:val="24"/>
          <w:szCs w:val="24"/>
        </w:rPr>
        <w:t xml:space="preserve"> come documento principale del documento NP di cui al punto </w:t>
      </w:r>
      <w:r w:rsidR="00135693">
        <w:rPr>
          <w:rFonts w:ascii="Arial" w:hAnsi="Arial" w:cs="Arial"/>
          <w:sz w:val="24"/>
          <w:szCs w:val="24"/>
        </w:rPr>
        <w:fldChar w:fldCharType="begin"/>
      </w:r>
      <w:r w:rsidR="00135693">
        <w:rPr>
          <w:rFonts w:ascii="Arial" w:hAnsi="Arial" w:cs="Arial"/>
          <w:sz w:val="24"/>
          <w:szCs w:val="24"/>
        </w:rPr>
        <w:instrText xml:space="preserve"> REF _Ref113013458 \w \h </w:instrText>
      </w:r>
      <w:r w:rsidR="00135693">
        <w:rPr>
          <w:rFonts w:ascii="Arial" w:hAnsi="Arial" w:cs="Arial"/>
          <w:sz w:val="24"/>
          <w:szCs w:val="24"/>
        </w:rPr>
      </w:r>
      <w:r w:rsidR="00135693">
        <w:rPr>
          <w:rFonts w:ascii="Arial" w:hAnsi="Arial" w:cs="Arial"/>
          <w:sz w:val="24"/>
          <w:szCs w:val="24"/>
        </w:rPr>
        <w:fldChar w:fldCharType="separate"/>
      </w:r>
      <w:r w:rsidR="00135693">
        <w:rPr>
          <w:rFonts w:ascii="Arial" w:hAnsi="Arial" w:cs="Arial"/>
          <w:sz w:val="24"/>
          <w:szCs w:val="24"/>
        </w:rPr>
        <w:t>4</w:t>
      </w:r>
      <w:r w:rsidR="00135693">
        <w:rPr>
          <w:rFonts w:ascii="Arial" w:hAnsi="Arial" w:cs="Arial"/>
          <w:sz w:val="24"/>
          <w:szCs w:val="24"/>
        </w:rPr>
        <w:fldChar w:fldCharType="end"/>
      </w:r>
      <w:r w:rsidR="0088439D">
        <w:rPr>
          <w:rFonts w:ascii="Arial" w:hAnsi="Arial" w:cs="Arial"/>
          <w:sz w:val="24"/>
          <w:szCs w:val="24"/>
        </w:rPr>
        <w:t xml:space="preserve"> (aggiungendo una nuova versione)</w:t>
      </w:r>
      <w:r w:rsidR="00DC43FE">
        <w:rPr>
          <w:rFonts w:ascii="Arial" w:hAnsi="Arial" w:cs="Arial"/>
          <w:sz w:val="24"/>
          <w:szCs w:val="24"/>
        </w:rPr>
        <w:t>.</w:t>
      </w:r>
    </w:p>
    <w:p w14:paraId="77B8B822" w14:textId="7C26A3FA" w:rsidR="00C85DA4" w:rsidRPr="0062540A" w:rsidRDefault="00003815" w:rsidP="00004487">
      <w:pPr>
        <w:pStyle w:val="Paragrafoelenco"/>
        <w:numPr>
          <w:ilvl w:val="1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 w:rsidRPr="0062540A">
        <w:rPr>
          <w:rFonts w:ascii="Arial" w:hAnsi="Arial" w:cs="Arial"/>
          <w:sz w:val="24"/>
          <w:szCs w:val="24"/>
        </w:rPr>
        <w:t xml:space="preserve">Allega al documento NP creato al punto </w:t>
      </w:r>
      <w:r w:rsidR="00135693">
        <w:rPr>
          <w:rFonts w:ascii="Arial" w:hAnsi="Arial" w:cs="Arial"/>
          <w:sz w:val="24"/>
          <w:szCs w:val="24"/>
        </w:rPr>
        <w:fldChar w:fldCharType="begin"/>
      </w:r>
      <w:r w:rsidR="00135693">
        <w:rPr>
          <w:rFonts w:ascii="Arial" w:hAnsi="Arial" w:cs="Arial"/>
          <w:sz w:val="24"/>
          <w:szCs w:val="24"/>
        </w:rPr>
        <w:instrText xml:space="preserve"> REF _Ref113013458 \w \h </w:instrText>
      </w:r>
      <w:r w:rsidR="00135693">
        <w:rPr>
          <w:rFonts w:ascii="Arial" w:hAnsi="Arial" w:cs="Arial"/>
          <w:sz w:val="24"/>
          <w:szCs w:val="24"/>
        </w:rPr>
      </w:r>
      <w:r w:rsidR="00135693">
        <w:rPr>
          <w:rFonts w:ascii="Arial" w:hAnsi="Arial" w:cs="Arial"/>
          <w:sz w:val="24"/>
          <w:szCs w:val="24"/>
        </w:rPr>
        <w:fldChar w:fldCharType="separate"/>
      </w:r>
      <w:r w:rsidR="00135693">
        <w:rPr>
          <w:rFonts w:ascii="Arial" w:hAnsi="Arial" w:cs="Arial"/>
          <w:sz w:val="24"/>
          <w:szCs w:val="24"/>
        </w:rPr>
        <w:t>4</w:t>
      </w:r>
      <w:r w:rsidR="00135693">
        <w:rPr>
          <w:rFonts w:ascii="Arial" w:hAnsi="Arial" w:cs="Arial"/>
          <w:sz w:val="24"/>
          <w:szCs w:val="24"/>
        </w:rPr>
        <w:fldChar w:fldCharType="end"/>
      </w:r>
      <w:r w:rsidRPr="0062540A">
        <w:rPr>
          <w:rFonts w:ascii="Arial" w:hAnsi="Arial" w:cs="Arial"/>
          <w:sz w:val="24"/>
          <w:szCs w:val="24"/>
        </w:rPr>
        <w:t>, il documento contenente eventuali rettifiche/osservazioni al Processo verbale</w:t>
      </w:r>
      <w:r w:rsidR="008F03B8" w:rsidRPr="0062540A">
        <w:rPr>
          <w:rFonts w:ascii="Arial" w:hAnsi="Arial" w:cs="Arial"/>
          <w:sz w:val="24"/>
          <w:szCs w:val="24"/>
        </w:rPr>
        <w:t xml:space="preserve">, redatto dal Funzionario verbalizzante e/o </w:t>
      </w:r>
      <w:r w:rsidR="008F03B8" w:rsidRPr="0062540A">
        <w:rPr>
          <w:rFonts w:ascii="Arial" w:hAnsi="Arial" w:cs="Arial"/>
          <w:sz w:val="24"/>
          <w:szCs w:val="24"/>
        </w:rPr>
        <w:lastRenderedPageBreak/>
        <w:t>dal Segretario d'Aula e firmato digitalmente dal Funzionario verbalizzante, dal Segretario d'Aula, dal Segretario Questore e dal Presidente del Consiglio regionale</w:t>
      </w:r>
      <w:r w:rsidRPr="0062540A">
        <w:rPr>
          <w:rFonts w:ascii="Arial" w:hAnsi="Arial" w:cs="Arial"/>
          <w:sz w:val="24"/>
          <w:szCs w:val="24"/>
        </w:rPr>
        <w:t>.</w:t>
      </w:r>
    </w:p>
    <w:p w14:paraId="0320C4F0" w14:textId="1B2FE8B5" w:rsidR="00295F52" w:rsidRDefault="00295F52" w:rsidP="004E4E18">
      <w:pPr>
        <w:pStyle w:val="Paragrafoelenco"/>
        <w:numPr>
          <w:ilvl w:val="1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la compilazione dei metadati rimanenti.</w:t>
      </w:r>
    </w:p>
    <w:p w14:paraId="274A3CD6" w14:textId="15EB68D1" w:rsidR="009F282A" w:rsidRPr="00295F52" w:rsidRDefault="00003815" w:rsidP="004E4E18">
      <w:pPr>
        <w:pStyle w:val="Paragrafoelenco"/>
        <w:numPr>
          <w:ilvl w:val="1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 w:rsidRPr="00295F52">
        <w:rPr>
          <w:rFonts w:ascii="Arial" w:hAnsi="Arial" w:cs="Arial"/>
          <w:sz w:val="24"/>
          <w:szCs w:val="24"/>
        </w:rPr>
        <w:t xml:space="preserve">Inserisce il documento NP creato al punto </w:t>
      </w:r>
      <w:r w:rsidR="00135693" w:rsidRPr="00295F52">
        <w:rPr>
          <w:rFonts w:ascii="Arial" w:hAnsi="Arial" w:cs="Arial"/>
          <w:sz w:val="24"/>
          <w:szCs w:val="24"/>
        </w:rPr>
        <w:fldChar w:fldCharType="begin"/>
      </w:r>
      <w:r w:rsidR="00135693" w:rsidRPr="00295F52">
        <w:rPr>
          <w:rFonts w:ascii="Arial" w:hAnsi="Arial" w:cs="Arial"/>
          <w:sz w:val="24"/>
          <w:szCs w:val="24"/>
        </w:rPr>
        <w:instrText xml:space="preserve"> REF _Ref113013458 \w \h </w:instrText>
      </w:r>
      <w:r w:rsidR="00135693">
        <w:rPr>
          <w:rFonts w:ascii="Arial" w:hAnsi="Arial" w:cs="Arial"/>
          <w:sz w:val="24"/>
          <w:szCs w:val="24"/>
        </w:rPr>
      </w:r>
      <w:r w:rsidR="00135693" w:rsidRPr="00295F52">
        <w:rPr>
          <w:rFonts w:ascii="Arial" w:hAnsi="Arial" w:cs="Arial"/>
          <w:sz w:val="24"/>
          <w:szCs w:val="24"/>
        </w:rPr>
        <w:fldChar w:fldCharType="separate"/>
      </w:r>
      <w:r w:rsidR="00135693" w:rsidRPr="00295F52">
        <w:rPr>
          <w:rFonts w:ascii="Arial" w:hAnsi="Arial" w:cs="Arial"/>
          <w:sz w:val="24"/>
          <w:szCs w:val="24"/>
        </w:rPr>
        <w:t>4</w:t>
      </w:r>
      <w:r w:rsidR="00135693" w:rsidRPr="00295F52">
        <w:rPr>
          <w:rFonts w:ascii="Arial" w:hAnsi="Arial" w:cs="Arial"/>
          <w:sz w:val="24"/>
          <w:szCs w:val="24"/>
        </w:rPr>
        <w:fldChar w:fldCharType="end"/>
      </w:r>
      <w:r w:rsidRPr="00295F52">
        <w:rPr>
          <w:rFonts w:ascii="Arial" w:hAnsi="Arial" w:cs="Arial"/>
          <w:sz w:val="24"/>
          <w:szCs w:val="24"/>
        </w:rPr>
        <w:t xml:space="preserve"> nel fascicolo della seduta di Consiglio regionale corrispondente.</w:t>
      </w:r>
    </w:p>
    <w:p w14:paraId="007E9ACC" w14:textId="13669F4B" w:rsidR="0062540A" w:rsidRPr="0062540A" w:rsidRDefault="0062540A" w:rsidP="00B52358">
      <w:pPr>
        <w:pStyle w:val="Paragrafoelenco"/>
        <w:numPr>
          <w:ilvl w:val="0"/>
          <w:numId w:val="4"/>
        </w:numPr>
        <w:spacing w:after="0"/>
        <w:ind w:right="6"/>
        <w:rPr>
          <w:rFonts w:ascii="Arial" w:hAnsi="Arial" w:cs="Arial"/>
          <w:sz w:val="24"/>
          <w:szCs w:val="24"/>
        </w:rPr>
      </w:pPr>
      <w:r w:rsidRPr="0062540A">
        <w:rPr>
          <w:rFonts w:ascii="Arial" w:hAnsi="Arial" w:cs="Arial"/>
          <w:sz w:val="24"/>
          <w:szCs w:val="24"/>
        </w:rPr>
        <w:t xml:space="preserve">Il Dirigente o un Collaboratore del Settore Segreteria Assemblea e Affari </w:t>
      </w:r>
      <w:r w:rsidR="001E5DDD">
        <w:rPr>
          <w:rFonts w:ascii="Arial" w:hAnsi="Arial" w:cs="Arial"/>
          <w:sz w:val="24"/>
          <w:szCs w:val="24"/>
        </w:rPr>
        <w:t>g</w:t>
      </w:r>
      <w:r w:rsidRPr="0062540A">
        <w:rPr>
          <w:rFonts w:ascii="Arial" w:hAnsi="Arial" w:cs="Arial"/>
          <w:sz w:val="24"/>
          <w:szCs w:val="24"/>
        </w:rPr>
        <w:t xml:space="preserve">enerali </w:t>
      </w:r>
      <w:r w:rsidR="001E5DDD">
        <w:rPr>
          <w:rFonts w:ascii="Arial" w:hAnsi="Arial" w:cs="Arial"/>
          <w:sz w:val="24"/>
          <w:szCs w:val="24"/>
        </w:rPr>
        <w:t>p</w:t>
      </w:r>
      <w:r w:rsidRPr="0062540A">
        <w:rPr>
          <w:rFonts w:ascii="Arial" w:hAnsi="Arial" w:cs="Arial"/>
          <w:sz w:val="24"/>
          <w:szCs w:val="24"/>
        </w:rPr>
        <w:t xml:space="preserve">rovvede alla repertoriazione del </w:t>
      </w:r>
      <w:r>
        <w:rPr>
          <w:rFonts w:ascii="Arial" w:hAnsi="Arial" w:cs="Arial"/>
          <w:sz w:val="24"/>
          <w:szCs w:val="24"/>
        </w:rPr>
        <w:t>P</w:t>
      </w:r>
      <w:r w:rsidRPr="0062540A">
        <w:rPr>
          <w:rFonts w:ascii="Arial" w:hAnsi="Arial" w:cs="Arial"/>
          <w:sz w:val="24"/>
          <w:szCs w:val="24"/>
        </w:rPr>
        <w:t xml:space="preserve">rocesso </w:t>
      </w:r>
      <w:r>
        <w:rPr>
          <w:rFonts w:ascii="Arial" w:hAnsi="Arial" w:cs="Arial"/>
          <w:sz w:val="24"/>
          <w:szCs w:val="24"/>
        </w:rPr>
        <w:t>v</w:t>
      </w:r>
      <w:r w:rsidRPr="0062540A">
        <w:rPr>
          <w:rFonts w:ascii="Arial" w:hAnsi="Arial" w:cs="Arial"/>
          <w:sz w:val="24"/>
          <w:szCs w:val="24"/>
        </w:rPr>
        <w:t>erbale.</w:t>
      </w:r>
    </w:p>
    <w:sectPr w:rsidR="0062540A" w:rsidRPr="0062540A" w:rsidSect="00591A26">
      <w:headerReference w:type="first" r:id="rId8"/>
      <w:pgSz w:w="11906" w:h="16838" w:code="9"/>
      <w:pgMar w:top="426" w:right="851" w:bottom="567" w:left="851" w:header="709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DF62" w14:textId="77777777" w:rsidR="0030646F" w:rsidRDefault="0030646F">
      <w:pPr>
        <w:spacing w:after="0" w:line="240" w:lineRule="auto"/>
      </w:pPr>
      <w:r>
        <w:separator/>
      </w:r>
    </w:p>
  </w:endnote>
  <w:endnote w:type="continuationSeparator" w:id="0">
    <w:p w14:paraId="7D713823" w14:textId="77777777" w:rsidR="0030646F" w:rsidRDefault="0030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63B7" w14:textId="77777777" w:rsidR="0030646F" w:rsidRDefault="0030646F">
      <w:pPr>
        <w:spacing w:after="0" w:line="240" w:lineRule="auto"/>
      </w:pPr>
      <w:r>
        <w:separator/>
      </w:r>
    </w:p>
  </w:footnote>
  <w:footnote w:type="continuationSeparator" w:id="0">
    <w:p w14:paraId="5958581E" w14:textId="77777777" w:rsidR="0030646F" w:rsidRDefault="0030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507A" w14:textId="77777777" w:rsidR="00FD08EF" w:rsidRDefault="00FD08E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276F81" wp14:editId="39ED81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517" name="Group 4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416500E" id="Group 4517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051"/>
    <w:multiLevelType w:val="hybridMultilevel"/>
    <w:tmpl w:val="A4E2F7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32063"/>
    <w:multiLevelType w:val="hybridMultilevel"/>
    <w:tmpl w:val="B7246394"/>
    <w:lvl w:ilvl="0" w:tplc="E7681454">
      <w:start w:val="1"/>
      <w:numFmt w:val="decimal"/>
      <w:lvlText w:val="%1.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C68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62E0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0E0A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260ED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060E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64E3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CB97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C6B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C40B55"/>
    <w:multiLevelType w:val="hybridMultilevel"/>
    <w:tmpl w:val="ED58D97A"/>
    <w:lvl w:ilvl="0" w:tplc="BE24E3DE">
      <w:start w:val="1"/>
      <w:numFmt w:val="decimal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48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A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AF8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8D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6BA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087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C6E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EAB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3E351B"/>
    <w:multiLevelType w:val="hybridMultilevel"/>
    <w:tmpl w:val="3B382AA2"/>
    <w:lvl w:ilvl="0" w:tplc="CC0C64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2D772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078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ED9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CAF4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342A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6C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AD1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2BF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8990055">
    <w:abstractNumId w:val="1"/>
  </w:num>
  <w:num w:numId="2" w16cid:durableId="976304974">
    <w:abstractNumId w:val="3"/>
  </w:num>
  <w:num w:numId="3" w16cid:durableId="444159703">
    <w:abstractNumId w:val="2"/>
  </w:num>
  <w:num w:numId="4" w16cid:durableId="176325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FD"/>
    <w:rsid w:val="00003815"/>
    <w:rsid w:val="00034FB1"/>
    <w:rsid w:val="00035D72"/>
    <w:rsid w:val="00056CE3"/>
    <w:rsid w:val="00066DD9"/>
    <w:rsid w:val="000842D0"/>
    <w:rsid w:val="00086B05"/>
    <w:rsid w:val="000B0206"/>
    <w:rsid w:val="00135693"/>
    <w:rsid w:val="0014048D"/>
    <w:rsid w:val="00164145"/>
    <w:rsid w:val="00181B05"/>
    <w:rsid w:val="001A35BA"/>
    <w:rsid w:val="001B23B7"/>
    <w:rsid w:val="001B47CF"/>
    <w:rsid w:val="001D2D51"/>
    <w:rsid w:val="001E5DDD"/>
    <w:rsid w:val="001E7C02"/>
    <w:rsid w:val="001F2071"/>
    <w:rsid w:val="00215D5D"/>
    <w:rsid w:val="00267299"/>
    <w:rsid w:val="00277F07"/>
    <w:rsid w:val="00281570"/>
    <w:rsid w:val="00295F52"/>
    <w:rsid w:val="002B119E"/>
    <w:rsid w:val="002D780B"/>
    <w:rsid w:val="00302AEF"/>
    <w:rsid w:val="0030646F"/>
    <w:rsid w:val="00307DD3"/>
    <w:rsid w:val="003264EF"/>
    <w:rsid w:val="00336018"/>
    <w:rsid w:val="00370365"/>
    <w:rsid w:val="00373B37"/>
    <w:rsid w:val="003D34F3"/>
    <w:rsid w:val="003D6A60"/>
    <w:rsid w:val="004026FD"/>
    <w:rsid w:val="0042484B"/>
    <w:rsid w:val="0043224D"/>
    <w:rsid w:val="004F48D5"/>
    <w:rsid w:val="00512E7D"/>
    <w:rsid w:val="005763F7"/>
    <w:rsid w:val="0058798B"/>
    <w:rsid w:val="00591A26"/>
    <w:rsid w:val="005B7DE5"/>
    <w:rsid w:val="005E54F7"/>
    <w:rsid w:val="005F6CF5"/>
    <w:rsid w:val="0062540A"/>
    <w:rsid w:val="00653EBE"/>
    <w:rsid w:val="00675FE3"/>
    <w:rsid w:val="006B60F8"/>
    <w:rsid w:val="006E370F"/>
    <w:rsid w:val="006F6172"/>
    <w:rsid w:val="0070120D"/>
    <w:rsid w:val="00703735"/>
    <w:rsid w:val="00705F35"/>
    <w:rsid w:val="00714C33"/>
    <w:rsid w:val="007159CF"/>
    <w:rsid w:val="007335A3"/>
    <w:rsid w:val="00734AF6"/>
    <w:rsid w:val="00764A73"/>
    <w:rsid w:val="0077189C"/>
    <w:rsid w:val="00775673"/>
    <w:rsid w:val="00787E4E"/>
    <w:rsid w:val="007A3FC7"/>
    <w:rsid w:val="007A5429"/>
    <w:rsid w:val="007B00B4"/>
    <w:rsid w:val="007C2E77"/>
    <w:rsid w:val="007D7A67"/>
    <w:rsid w:val="00815CB4"/>
    <w:rsid w:val="00882186"/>
    <w:rsid w:val="0088439D"/>
    <w:rsid w:val="008C459A"/>
    <w:rsid w:val="008F03B8"/>
    <w:rsid w:val="00900BAD"/>
    <w:rsid w:val="00924C80"/>
    <w:rsid w:val="009329F2"/>
    <w:rsid w:val="009555E0"/>
    <w:rsid w:val="00975185"/>
    <w:rsid w:val="009D0C37"/>
    <w:rsid w:val="009D6EBE"/>
    <w:rsid w:val="009F282A"/>
    <w:rsid w:val="00A37F94"/>
    <w:rsid w:val="00A41904"/>
    <w:rsid w:val="00AC0426"/>
    <w:rsid w:val="00B67C58"/>
    <w:rsid w:val="00BD16D2"/>
    <w:rsid w:val="00C364DD"/>
    <w:rsid w:val="00C40DB7"/>
    <w:rsid w:val="00C6627E"/>
    <w:rsid w:val="00C832FC"/>
    <w:rsid w:val="00C85DA4"/>
    <w:rsid w:val="00C876E6"/>
    <w:rsid w:val="00C91297"/>
    <w:rsid w:val="00C9293E"/>
    <w:rsid w:val="00CA647B"/>
    <w:rsid w:val="00CE4452"/>
    <w:rsid w:val="00D66B55"/>
    <w:rsid w:val="00D81AE4"/>
    <w:rsid w:val="00D8276B"/>
    <w:rsid w:val="00DC43FE"/>
    <w:rsid w:val="00DD128B"/>
    <w:rsid w:val="00DE48AA"/>
    <w:rsid w:val="00DE7BA6"/>
    <w:rsid w:val="00E00637"/>
    <w:rsid w:val="00E42933"/>
    <w:rsid w:val="00E85A8E"/>
    <w:rsid w:val="00EA369F"/>
    <w:rsid w:val="00F32985"/>
    <w:rsid w:val="00F5225A"/>
    <w:rsid w:val="00FB0ECF"/>
    <w:rsid w:val="00FC27C1"/>
    <w:rsid w:val="00FD08EF"/>
    <w:rsid w:val="00FD176B"/>
    <w:rsid w:val="00FE7175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895E"/>
  <w15:docId w15:val="{6267DA38-3943-4B20-B8B8-EAA5E4E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4" w:lineRule="auto"/>
      <w:ind w:left="10" w:right="1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3"/>
      </w:numPr>
      <w:spacing w:after="22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2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Sommario1">
    <w:name w:val="toc 1"/>
    <w:hidden/>
    <w:pPr>
      <w:spacing w:after="4"/>
      <w:ind w:left="25" w:right="32" w:hanging="10"/>
    </w:pPr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AC0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426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AC0426"/>
    <w:pPr>
      <w:tabs>
        <w:tab w:val="center" w:pos="4819"/>
        <w:tab w:val="right" w:pos="9638"/>
      </w:tabs>
      <w:spacing w:after="0" w:line="240" w:lineRule="auto"/>
      <w:ind w:left="0" w:right="0" w:firstLine="0"/>
    </w:pPr>
    <w:rPr>
      <w:rFonts w:eastAsia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426"/>
    <w:rPr>
      <w:rFonts w:ascii="Calibri" w:eastAsia="Times New Roman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AC04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64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CE3"/>
    <w:rPr>
      <w:rFonts w:ascii="Segoe UI" w:eastAsia="Calibri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1641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77F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F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F07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F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F0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72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8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6499-9374-4CA4-8D9F-AD9C1805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Angelo Daniele Scopelliti</cp:lastModifiedBy>
  <cp:revision>22</cp:revision>
  <cp:lastPrinted>2022-02-18T08:48:00Z</cp:lastPrinted>
  <dcterms:created xsi:type="dcterms:W3CDTF">2022-09-02T09:56:00Z</dcterms:created>
  <dcterms:modified xsi:type="dcterms:W3CDTF">2022-09-02T10:19:00Z</dcterms:modified>
</cp:coreProperties>
</file>