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3B5" w:rsidRDefault="0035422B" w:rsidP="00480F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Alla comunità Calabrese</w:t>
      </w:r>
    </w:p>
    <w:p w:rsidR="00AE03B5" w:rsidRDefault="0035422B" w:rsidP="00480F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Agli Organi di Stampa regionali</w:t>
      </w:r>
    </w:p>
    <w:p w:rsidR="0060501F" w:rsidRDefault="0060501F" w:rsidP="00605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03B5" w:rsidRPr="0060501F" w:rsidRDefault="008461AC" w:rsidP="00605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ESTATE INCLUSIVA</w:t>
      </w:r>
    </w:p>
    <w:p w:rsidR="00E221E6" w:rsidRDefault="00E221E6" w:rsidP="00E22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L’estate per la nostra bellissima regione è entrata nel vivo, città, spiagge e località montane sono invase da turisti e residenti stessi, pronti a rigenerarsi sotto il caldo sole calabrese o al fresco di musei e foreste boschive. Poche regioni del mondo offrono quello che le nostre coste e i territori </w:t>
      </w:r>
      <w:r w:rsidR="00EC4C59">
        <w:rPr>
          <w:rFonts w:ascii="Times New Roman" w:eastAsia="Times New Roman" w:hAnsi="Times New Roman" w:cs="Times New Roman"/>
          <w:sz w:val="24"/>
          <w:szCs w:val="24"/>
        </w:rPr>
        <w:t>tutti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riservano in termini di risorse naturali.</w:t>
      </w:r>
    </w:p>
    <w:p w:rsidR="00AD16C4" w:rsidRDefault="002C6508" w:rsidP="00E22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Una comunità ospitale e accogliente come la nostra deve però cogliere </w:t>
      </w:r>
      <w:r w:rsidR="00AD16C4">
        <w:rPr>
          <w:rFonts w:ascii="Times New Roman" w:eastAsia="Times New Roman" w:hAnsi="Times New Roman" w:cs="Times New Roman"/>
          <w:sz w:val="24"/>
          <w:szCs w:val="24"/>
        </w:rPr>
        <w:t>l’occasio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 per riflettere davvero </w:t>
      </w:r>
      <w:r w:rsidR="00A30932">
        <w:rPr>
          <w:rFonts w:ascii="Times New Roman" w:eastAsia="Times New Roman" w:hAnsi="Times New Roman" w:cs="Times New Roman"/>
          <w:sz w:val="24"/>
          <w:szCs w:val="24"/>
        </w:rPr>
        <w:t xml:space="preserve">sui bisogni delle persone. </w:t>
      </w:r>
      <w:r w:rsidR="00FF01E7">
        <w:rPr>
          <w:rFonts w:ascii="Times New Roman" w:eastAsia="Times New Roman" w:hAnsi="Times New Roman" w:cs="Times New Roman"/>
          <w:sz w:val="24"/>
          <w:szCs w:val="24"/>
        </w:rPr>
        <w:t>È</w:t>
      </w:r>
      <w:r w:rsidR="00A30932">
        <w:rPr>
          <w:rFonts w:ascii="Times New Roman" w:eastAsia="Times New Roman" w:hAnsi="Times New Roman" w:cs="Times New Roman"/>
          <w:sz w:val="24"/>
          <w:szCs w:val="24"/>
        </w:rPr>
        <w:t xml:space="preserve"> il momento</w:t>
      </w:r>
      <w:r w:rsidR="00AD1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44B6">
        <w:rPr>
          <w:rFonts w:ascii="Times New Roman" w:eastAsia="Times New Roman" w:hAnsi="Times New Roman" w:cs="Times New Roman"/>
          <w:sz w:val="24"/>
          <w:szCs w:val="24"/>
        </w:rPr>
        <w:t xml:space="preserve">per </w:t>
      </w:r>
      <w:r w:rsidR="00AD16C4">
        <w:rPr>
          <w:rFonts w:ascii="Times New Roman" w:eastAsia="Times New Roman" w:hAnsi="Times New Roman" w:cs="Times New Roman"/>
          <w:sz w:val="24"/>
          <w:szCs w:val="24"/>
        </w:rPr>
        <w:t>rivolgere un pensiero alla emarginazione ed alla solitudine d</w:t>
      </w:r>
      <w:r>
        <w:rPr>
          <w:rFonts w:ascii="Times New Roman" w:eastAsia="Times New Roman" w:hAnsi="Times New Roman" w:cs="Times New Roman"/>
          <w:sz w:val="24"/>
          <w:szCs w:val="24"/>
        </w:rPr>
        <w:t>i tanti cittadini in difficoltà, ma anche a coloro che non si arrendono</w:t>
      </w:r>
      <w:r w:rsidR="00EC4C59">
        <w:rPr>
          <w:rFonts w:ascii="Times New Roman" w:eastAsia="Times New Roman" w:hAnsi="Times New Roman" w:cs="Times New Roman"/>
          <w:sz w:val="24"/>
          <w:szCs w:val="24"/>
        </w:rPr>
        <w:t xml:space="preserve"> e che affrontano la vita con coraggio e determinazione. I dati ci dicono che solo in Italia su 3 milioni circa di persone con disabilità, almeno 900.000 viaggiano periodicamente alla scoperta di storia, arte e bellezze naturali e molto spesso affrontano difficoltà enormi nella fruizione delle offerte turistiche a causa di barriere architettoniche, fisiche e sensoriali, ma anche di una subcultura che una regione che voglia davvero attrarre i flussi turistici internazionali non può continuare ad alimentare.</w:t>
      </w:r>
    </w:p>
    <w:p w:rsidR="00FF01E7" w:rsidRDefault="00EC4C59" w:rsidP="00FF0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sfida che l’intelligente mondo della imprenditoria deve accettare scorre sulla strada della condivisione, della inclusività</w:t>
      </w:r>
      <w:r w:rsidR="00FF01E7">
        <w:rPr>
          <w:rFonts w:ascii="Times New Roman" w:eastAsia="Times New Roman" w:hAnsi="Times New Roman" w:cs="Times New Roman"/>
          <w:sz w:val="24"/>
          <w:szCs w:val="24"/>
        </w:rPr>
        <w:t>, dell’accoglienza universale, nella capacità di realizzare progetti che coinvolgano quante più persone possibile, evitando di escludere, di emarginare chi lotta quotidianamente per i propri diritti sanciti e riconosciuti dalla Legge, ma troppo spesso non attuati né garantiti.</w:t>
      </w:r>
    </w:p>
    <w:p w:rsidR="0034564D" w:rsidRDefault="00FF01E7" w:rsidP="003456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Serve </w:t>
      </w:r>
      <w:r w:rsidR="0034564D">
        <w:rPr>
          <w:rFonts w:ascii="Times New Roman" w:eastAsia="Times New Roman" w:hAnsi="Times New Roman" w:cs="Times New Roman"/>
          <w:sz w:val="24"/>
          <w:szCs w:val="24"/>
        </w:rPr>
        <w:t xml:space="preserve">grande senso di responsabilità e </w:t>
      </w:r>
      <w:r w:rsidR="001A3476">
        <w:rPr>
          <w:rFonts w:ascii="Times New Roman" w:eastAsia="Times New Roman" w:hAnsi="Times New Roman" w:cs="Times New Roman"/>
          <w:sz w:val="24"/>
          <w:szCs w:val="24"/>
        </w:rPr>
        <w:t>rispetto della dignità umana</w:t>
      </w:r>
      <w:r w:rsidR="0034564D">
        <w:rPr>
          <w:rFonts w:ascii="Times New Roman" w:eastAsia="Times New Roman" w:hAnsi="Times New Roman" w:cs="Times New Roman"/>
          <w:sz w:val="24"/>
          <w:szCs w:val="24"/>
        </w:rPr>
        <w:t xml:space="preserve">, ma anche visione prospettica, lungimiranza amministrativa e </w:t>
      </w:r>
      <w:r w:rsidR="00E81E1F">
        <w:rPr>
          <w:rFonts w:ascii="Times New Roman" w:eastAsia="Times New Roman" w:hAnsi="Times New Roman" w:cs="Times New Roman"/>
          <w:sz w:val="24"/>
          <w:szCs w:val="24"/>
        </w:rPr>
        <w:t xml:space="preserve">imprenditoriale, che consenta gli accessi alle strutture museali e ricettive, in ottemperanza a quanto il legislatore nazionale e la Comunità Europea </w:t>
      </w:r>
      <w:bookmarkStart w:id="0" w:name="_GoBack"/>
      <w:bookmarkEnd w:id="0"/>
      <w:r w:rsidR="00E81E1F">
        <w:rPr>
          <w:rFonts w:ascii="Times New Roman" w:eastAsia="Times New Roman" w:hAnsi="Times New Roman" w:cs="Times New Roman"/>
          <w:sz w:val="24"/>
          <w:szCs w:val="24"/>
        </w:rPr>
        <w:t>hanno disposto.</w:t>
      </w:r>
    </w:p>
    <w:p w:rsidR="00AD16C4" w:rsidRDefault="0034564D" w:rsidP="003456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Dico sempre che t</w:t>
      </w:r>
      <w:r w:rsidR="001A3476">
        <w:rPr>
          <w:rFonts w:ascii="Times New Roman" w:eastAsia="Times New Roman" w:hAnsi="Times New Roman" w:cs="Times New Roman"/>
          <w:sz w:val="24"/>
          <w:szCs w:val="24"/>
        </w:rPr>
        <w:t>utto è realizzabile con la determinazione e la volontà dei calabresi</w:t>
      </w:r>
      <w:r>
        <w:rPr>
          <w:rFonts w:ascii="Times New Roman" w:eastAsia="Times New Roman" w:hAnsi="Times New Roman" w:cs="Times New Roman"/>
          <w:sz w:val="24"/>
          <w:szCs w:val="24"/>
        </w:rPr>
        <w:t>, ma è il momento di dare inizio ad un’opera</w:t>
      </w:r>
      <w:r w:rsidR="00E81E1F">
        <w:rPr>
          <w:rFonts w:ascii="Times New Roman" w:eastAsia="Times New Roman" w:hAnsi="Times New Roman" w:cs="Times New Roman"/>
          <w:sz w:val="24"/>
          <w:szCs w:val="24"/>
        </w:rPr>
        <w:t xml:space="preserve"> di sensibilizzazione che partendo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E81E1F">
        <w:rPr>
          <w:rFonts w:ascii="Times New Roman" w:eastAsia="Times New Roman" w:hAnsi="Times New Roman" w:cs="Times New Roman"/>
          <w:sz w:val="24"/>
          <w:szCs w:val="24"/>
        </w:rPr>
        <w:t xml:space="preserve">lle amministrazioni pubbliche trovi </w:t>
      </w:r>
      <w:r>
        <w:rPr>
          <w:rFonts w:ascii="Times New Roman" w:eastAsia="Times New Roman" w:hAnsi="Times New Roman" w:cs="Times New Roman"/>
          <w:sz w:val="24"/>
          <w:szCs w:val="24"/>
        </w:rPr>
        <w:t>sfogo e realizzazione sul territorio, magari con il coinvolgimento degli Enti del Terzo Settore, facendo leva sulla esperien</w:t>
      </w:r>
      <w:r w:rsidR="00E81E1F">
        <w:rPr>
          <w:rFonts w:ascii="Times New Roman" w:eastAsia="Times New Roman" w:hAnsi="Times New Roman" w:cs="Times New Roman"/>
          <w:sz w:val="24"/>
          <w:szCs w:val="24"/>
        </w:rPr>
        <w:t xml:space="preserve">za di soggetti già operanti nel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mondo </w:t>
      </w:r>
      <w:r w:rsidR="00E81E1F">
        <w:rPr>
          <w:rFonts w:ascii="Times New Roman" w:eastAsia="Times New Roman" w:hAnsi="Times New Roman" w:cs="Times New Roman"/>
          <w:sz w:val="24"/>
          <w:szCs w:val="24"/>
        </w:rPr>
        <w:t>della disabilità e dei suoi bisogni.</w:t>
      </w:r>
    </w:p>
    <w:p w:rsidR="00E81E1F" w:rsidRDefault="00E81E1F" w:rsidP="003456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L’estate entra nel vivo, facciamo in modo che possano viverla tutti.</w:t>
      </w:r>
    </w:p>
    <w:p w:rsidR="00480F30" w:rsidRDefault="00480F30" w:rsidP="00480F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03B5" w:rsidRDefault="0035422B" w:rsidP="00480F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avv. Ernesto Siclari</w:t>
      </w:r>
    </w:p>
    <w:p w:rsidR="00AE03B5" w:rsidRDefault="00480F30" w:rsidP="00480F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Garante </w:t>
      </w:r>
      <w:r w:rsidR="0035422B">
        <w:rPr>
          <w:rFonts w:ascii="Times New Roman" w:eastAsia="Times New Roman" w:hAnsi="Times New Roman" w:cs="Times New Roman"/>
          <w:sz w:val="24"/>
          <w:szCs w:val="24"/>
        </w:rPr>
        <w:t>dei Diritti delle Persone con Disabilità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della Regione Calabria</w:t>
      </w:r>
    </w:p>
    <w:sectPr w:rsidR="00AE03B5" w:rsidSect="00374694">
      <w:headerReference w:type="default" r:id="rId7"/>
      <w:footerReference w:type="default" r:id="rId8"/>
      <w:pgSz w:w="11906" w:h="16838"/>
      <w:pgMar w:top="1417" w:right="1134" w:bottom="1134" w:left="1134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AB3" w:rsidRDefault="00F43AB3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0">
    <w:p w:rsidR="00F43AB3" w:rsidRDefault="00F43AB3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76" w:rsidRDefault="00480F30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Garante dei Diritti delle Persone c</w:t>
    </w:r>
    <w:r w:rsidR="001A3476">
      <w:rPr>
        <w:rFonts w:ascii="Monotype Corsiva" w:hAnsi="Monotype Corsiva" w:cs="Times New Roman"/>
        <w:sz w:val="20"/>
        <w:szCs w:val="20"/>
      </w:rPr>
      <w:t>on Disabilità</w:t>
    </w:r>
  </w:p>
  <w:p w:rsidR="001A3476" w:rsidRDefault="001A347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Consiglio Regionale della Calabria</w:t>
    </w:r>
  </w:p>
  <w:p w:rsidR="001A3476" w:rsidRDefault="001A347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Via Cardinale Portanova 89123 Reggio Calabria</w:t>
    </w:r>
  </w:p>
  <w:p w:rsidR="001A3476" w:rsidRDefault="00F43AB3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hyperlink r:id="rId1">
      <w:r w:rsidR="001A3476">
        <w:rPr>
          <w:rStyle w:val="Collegamentoipertestuale"/>
          <w:rFonts w:ascii="Monotype Corsiva" w:hAnsi="Monotype Corsiva" w:cs="Times New Roman"/>
          <w:sz w:val="20"/>
          <w:szCs w:val="20"/>
        </w:rPr>
        <w:t>garantedisabili@consrc.it</w:t>
      </w:r>
    </w:hyperlink>
    <w:r w:rsidR="001A3476">
      <w:rPr>
        <w:rFonts w:ascii="Monotype Corsiva" w:hAnsi="Monotype Corsiva" w:cs="Times New Roman"/>
        <w:sz w:val="20"/>
        <w:szCs w:val="20"/>
      </w:rPr>
      <w:t xml:space="preserve"> – </w:t>
    </w:r>
    <w:hyperlink r:id="rId2">
      <w:r w:rsidR="001A3476">
        <w:rPr>
          <w:rStyle w:val="Collegamentoipertestuale"/>
          <w:rFonts w:ascii="Monotype Corsiva" w:hAnsi="Monotype Corsiva" w:cs="Times New Roman"/>
          <w:sz w:val="20"/>
          <w:szCs w:val="20"/>
        </w:rPr>
        <w:t>garantedisabili@pec.consrc.it</w:t>
      </w:r>
    </w:hyperlink>
  </w:p>
  <w:p w:rsidR="001A3476" w:rsidRPr="001A3476" w:rsidRDefault="001A347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0965.880772 0965.880333 0965.880743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AB3" w:rsidRDefault="00F43AB3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0">
    <w:p w:rsidR="00F43AB3" w:rsidRDefault="00F43AB3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3B5" w:rsidRDefault="0035422B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>
          <wp:extent cx="2093624" cy="10541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871" cy="10602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03B5" w:rsidRDefault="0035422B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GARANTE</w:t>
    </w:r>
  </w:p>
  <w:p w:rsidR="00AE03B5" w:rsidRDefault="0035422B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DEI DIRITTI DELLE PERSONE CON DISABILITA’</w:t>
    </w:r>
  </w:p>
  <w:p w:rsidR="00AE03B5" w:rsidRDefault="00AE03B5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56CA3"/>
    <w:multiLevelType w:val="hybridMultilevel"/>
    <w:tmpl w:val="F3B058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A4420D"/>
    <w:multiLevelType w:val="hybridMultilevel"/>
    <w:tmpl w:val="44166A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7845EC"/>
    <w:multiLevelType w:val="hybridMultilevel"/>
    <w:tmpl w:val="68E69B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F82"/>
    <w:rsid w:val="00085391"/>
    <w:rsid w:val="000E517C"/>
    <w:rsid w:val="00137FC6"/>
    <w:rsid w:val="001A3476"/>
    <w:rsid w:val="002C6508"/>
    <w:rsid w:val="0032317D"/>
    <w:rsid w:val="0034564D"/>
    <w:rsid w:val="0035422B"/>
    <w:rsid w:val="00374694"/>
    <w:rsid w:val="00480F30"/>
    <w:rsid w:val="004D1ECE"/>
    <w:rsid w:val="004F22A4"/>
    <w:rsid w:val="00577C40"/>
    <w:rsid w:val="005B25A9"/>
    <w:rsid w:val="005D0B3B"/>
    <w:rsid w:val="0060501F"/>
    <w:rsid w:val="006770EF"/>
    <w:rsid w:val="006A2623"/>
    <w:rsid w:val="006F42BF"/>
    <w:rsid w:val="00722C04"/>
    <w:rsid w:val="00732F76"/>
    <w:rsid w:val="007C16B3"/>
    <w:rsid w:val="008461AC"/>
    <w:rsid w:val="008E787B"/>
    <w:rsid w:val="00A07CB4"/>
    <w:rsid w:val="00A30932"/>
    <w:rsid w:val="00A8499B"/>
    <w:rsid w:val="00AA3EF6"/>
    <w:rsid w:val="00AA7E15"/>
    <w:rsid w:val="00AB341C"/>
    <w:rsid w:val="00AD16C4"/>
    <w:rsid w:val="00AE03B5"/>
    <w:rsid w:val="00B13AE8"/>
    <w:rsid w:val="00B41B4D"/>
    <w:rsid w:val="00BD593C"/>
    <w:rsid w:val="00C13F0A"/>
    <w:rsid w:val="00C144B6"/>
    <w:rsid w:val="00C94220"/>
    <w:rsid w:val="00CB2F33"/>
    <w:rsid w:val="00CE0B0F"/>
    <w:rsid w:val="00DD13E0"/>
    <w:rsid w:val="00E221E6"/>
    <w:rsid w:val="00E2747E"/>
    <w:rsid w:val="00E51F82"/>
    <w:rsid w:val="00E81E1F"/>
    <w:rsid w:val="00E9004B"/>
    <w:rsid w:val="00EA4BF1"/>
    <w:rsid w:val="00EC4C59"/>
    <w:rsid w:val="00F43AB3"/>
    <w:rsid w:val="00F6064B"/>
    <w:rsid w:val="00FF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2E4C"/>
  <w15:docId w15:val="{942B44B0-A660-4540-8C91-37F537E2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16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1F8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70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BF"/>
  </w:style>
  <w:style w:type="paragraph" w:styleId="Pidipagina">
    <w:name w:val="footer"/>
    <w:basedOn w:val="Normale"/>
    <w:link w:val="PidipaginaCarattere"/>
    <w:uiPriority w:val="99"/>
    <w:semiHidden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42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ack://file%3a,,root,data,user,0,com.picsel.tgv.app.smartoffice,files,.tmpint,22f974c0-b59e-4c6e-ae9f-d625a0d8262a.docx/word/styles.xml" TargetMode="External"/><Relationship Id="rId1" Type="http://schemas.openxmlformats.org/officeDocument/2006/relationships/hyperlink" Target="pack://file%3a,,root,data,user,0,com.picsel.tgv.app.smartoffice,files,.tmpint,22f974c0-b59e-4c6e-ae9f-d625a0d8262a.docx/word/numbering.x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ernesto.siclari@outlook.it</dc:creator>
  <cp:lastModifiedBy>Ernesto Siclari</cp:lastModifiedBy>
  <cp:revision>7</cp:revision>
  <dcterms:created xsi:type="dcterms:W3CDTF">2025-07-24T08:09:00Z</dcterms:created>
  <dcterms:modified xsi:type="dcterms:W3CDTF">2025-07-25T09:34:00Z</dcterms:modified>
</cp:coreProperties>
</file>