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78" w:rsidRDefault="00C93D78" w:rsidP="00D967BF">
      <w:pPr>
        <w:pStyle w:val="Titolo"/>
        <w:spacing w:line="360" w:lineRule="auto"/>
        <w:jc w:val="right"/>
        <w:rPr>
          <w:rStyle w:val="Titolodellibro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Titolodellibro"/>
          <w:rFonts w:ascii="Times New Roman" w:hAnsi="Times New Roman" w:cs="Times New Roman"/>
          <w:color w:val="auto"/>
          <w:sz w:val="24"/>
          <w:szCs w:val="24"/>
        </w:rPr>
        <w:t>ai mezzi di informazione</w:t>
      </w:r>
    </w:p>
    <w:p w:rsidR="00C93D78" w:rsidRPr="00D967BF" w:rsidRDefault="00C93D78" w:rsidP="00D967BF">
      <w:pPr>
        <w:pStyle w:val="Titolo"/>
        <w:spacing w:line="360" w:lineRule="auto"/>
        <w:jc w:val="both"/>
        <w:rPr>
          <w:rStyle w:val="Titolodellibro"/>
          <w:rFonts w:ascii="Times New Roman" w:hAnsi="Times New Roman" w:cs="Times New Roman"/>
          <w:color w:val="auto"/>
          <w:sz w:val="24"/>
          <w:szCs w:val="24"/>
        </w:rPr>
      </w:pPr>
      <w:r w:rsidRPr="00D967BF">
        <w:rPr>
          <w:rStyle w:val="Titolodellibro"/>
          <w:rFonts w:ascii="Times New Roman" w:hAnsi="Times New Roman" w:cs="Times New Roman"/>
          <w:color w:val="auto"/>
          <w:sz w:val="24"/>
          <w:szCs w:val="24"/>
        </w:rPr>
        <w:t>Comunicato stampa</w:t>
      </w:r>
    </w:p>
    <w:p w:rsidR="00D967BF" w:rsidRDefault="00C93D78" w:rsidP="00D96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D78">
        <w:rPr>
          <w:rFonts w:ascii="Times New Roman" w:hAnsi="Times New Roman" w:cs="Times New Roman"/>
          <w:sz w:val="24"/>
          <w:szCs w:val="24"/>
        </w:rPr>
        <w:t>Il Garante dei diritti d</w:t>
      </w:r>
      <w:r>
        <w:rPr>
          <w:rFonts w:ascii="Times New Roman" w:hAnsi="Times New Roman" w:cs="Times New Roman"/>
          <w:sz w:val="24"/>
          <w:szCs w:val="24"/>
        </w:rPr>
        <w:t>elle persone con disabilità, l’A</w:t>
      </w:r>
      <w:r w:rsidRPr="00C93D78">
        <w:rPr>
          <w:rFonts w:ascii="Times New Roman" w:hAnsi="Times New Roman" w:cs="Times New Roman"/>
          <w:sz w:val="24"/>
          <w:szCs w:val="24"/>
        </w:rPr>
        <w:t>vv.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D78">
        <w:rPr>
          <w:rFonts w:ascii="Times New Roman" w:hAnsi="Times New Roman" w:cs="Times New Roman"/>
          <w:sz w:val="24"/>
          <w:szCs w:val="24"/>
        </w:rPr>
        <w:t xml:space="preserve">Ernesto Siclari, rivolge le proprie congratulazioni al nuovo Sindaco di Reggio Calabria, </w:t>
      </w:r>
      <w:proofErr w:type="spellStart"/>
      <w:proofErr w:type="gramStart"/>
      <w:r w:rsidR="00297766">
        <w:rPr>
          <w:rFonts w:ascii="Times New Roman" w:hAnsi="Times New Roman" w:cs="Times New Roman"/>
          <w:sz w:val="24"/>
          <w:szCs w:val="24"/>
        </w:rPr>
        <w:t>On.le</w:t>
      </w:r>
      <w:proofErr w:type="spellEnd"/>
      <w:proofErr w:type="gramEnd"/>
      <w:r w:rsidR="00297766">
        <w:rPr>
          <w:rFonts w:ascii="Times New Roman" w:hAnsi="Times New Roman" w:cs="Times New Roman"/>
          <w:sz w:val="24"/>
          <w:szCs w:val="24"/>
        </w:rPr>
        <w:t xml:space="preserve"> </w:t>
      </w:r>
      <w:r w:rsidRPr="00C93D78">
        <w:rPr>
          <w:rFonts w:ascii="Times New Roman" w:hAnsi="Times New Roman" w:cs="Times New Roman"/>
          <w:sz w:val="24"/>
          <w:szCs w:val="24"/>
        </w:rPr>
        <w:t>Francesco Cannizzaro, formulando i migliori auguri di buon lavoro nell’interesse della comunità cittadina.</w:t>
      </w:r>
    </w:p>
    <w:p w:rsidR="00C93D78" w:rsidRPr="00C93D78" w:rsidRDefault="00C93D78" w:rsidP="00D96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D78">
        <w:rPr>
          <w:rFonts w:ascii="Times New Roman" w:hAnsi="Times New Roman" w:cs="Times New Roman"/>
          <w:sz w:val="24"/>
          <w:szCs w:val="24"/>
        </w:rPr>
        <w:t>“L’auspicio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D7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D78">
        <w:rPr>
          <w:rFonts w:ascii="Times New Roman" w:hAnsi="Times New Roman" w:cs="Times New Roman"/>
          <w:sz w:val="24"/>
          <w:szCs w:val="24"/>
        </w:rPr>
        <w:t>dichiara il Garante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D78">
        <w:rPr>
          <w:rFonts w:ascii="Times New Roman" w:hAnsi="Times New Roman" w:cs="Times New Roman"/>
          <w:sz w:val="24"/>
          <w:szCs w:val="24"/>
        </w:rPr>
        <w:t>- è che questa nuova fase amministrativa possa tradursi in un impegno concreto verso le perso</w:t>
      </w:r>
      <w:r>
        <w:rPr>
          <w:rFonts w:ascii="Times New Roman" w:hAnsi="Times New Roman" w:cs="Times New Roman"/>
          <w:sz w:val="24"/>
          <w:szCs w:val="24"/>
        </w:rPr>
        <w:t xml:space="preserve">ne più fragili, affinché Reggio </w:t>
      </w:r>
      <w:r w:rsidRPr="00C93D78">
        <w:rPr>
          <w:rFonts w:ascii="Times New Roman" w:hAnsi="Times New Roman" w:cs="Times New Roman"/>
          <w:sz w:val="24"/>
          <w:szCs w:val="24"/>
        </w:rPr>
        <w:t>diventi una città sempre più inclusiva, accessibile e attenta ai diritti di tutti”.</w:t>
      </w:r>
    </w:p>
    <w:p w:rsidR="00297766" w:rsidRDefault="00C93D78" w:rsidP="00D96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D78">
        <w:rPr>
          <w:rFonts w:ascii="Times New Roman" w:hAnsi="Times New Roman" w:cs="Times New Roman"/>
          <w:sz w:val="24"/>
          <w:szCs w:val="24"/>
        </w:rPr>
        <w:t>Il Garante sottolinea come sia fondamentale</w:t>
      </w:r>
      <w:r>
        <w:rPr>
          <w:rFonts w:ascii="Times New Roman" w:hAnsi="Times New Roman" w:cs="Times New Roman"/>
          <w:sz w:val="24"/>
          <w:szCs w:val="24"/>
        </w:rPr>
        <w:t xml:space="preserve"> che l’Amministrazione comunale intensifichi la progettazione e gli investimenti </w:t>
      </w:r>
      <w:r w:rsidRPr="00C93D78">
        <w:rPr>
          <w:rFonts w:ascii="Times New Roman" w:hAnsi="Times New Roman" w:cs="Times New Roman"/>
          <w:sz w:val="24"/>
          <w:szCs w:val="24"/>
        </w:rPr>
        <w:t>in politiche di inclusione, nel miglioramento dell’accessibilità urbana, nel sostegno alle famiglie e nella valorizzazione dei servizi dedicati alle persone con disabilità.</w:t>
      </w:r>
    </w:p>
    <w:p w:rsidR="00A16F44" w:rsidRPr="00297766" w:rsidRDefault="00C93D78" w:rsidP="00D96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F44">
        <w:rPr>
          <w:rFonts w:ascii="Times New Roman" w:hAnsi="Times New Roman" w:cs="Times New Roman"/>
          <w:sz w:val="24"/>
          <w:szCs w:val="24"/>
        </w:rPr>
        <w:t>Il territorio reggino e metrop</w:t>
      </w:r>
      <w:r w:rsidR="00AA4BEB" w:rsidRPr="00A16F44">
        <w:rPr>
          <w:rFonts w:ascii="Times New Roman" w:hAnsi="Times New Roman" w:cs="Times New Roman"/>
          <w:sz w:val="24"/>
          <w:szCs w:val="24"/>
        </w:rPr>
        <w:t xml:space="preserve">olitano soffrono una annosa carenza strutturale, ma anche una crisi culturale che soltanto una buona politica di sensibilizzazione può sanare. </w:t>
      </w:r>
      <w:r w:rsidR="00246CB8">
        <w:rPr>
          <w:rFonts w:ascii="Times New Roman" w:hAnsi="Times New Roman" w:cs="Times New Roman"/>
          <w:sz w:val="24"/>
          <w:szCs w:val="24"/>
        </w:rPr>
        <w:t>Per</w:t>
      </w:r>
      <w:r w:rsidR="00A16F44">
        <w:rPr>
          <w:rFonts w:ascii="Times New Roman" w:hAnsi="Times New Roman" w:cs="Times New Roman"/>
          <w:sz w:val="24"/>
          <w:szCs w:val="24"/>
        </w:rPr>
        <w:t xml:space="preserve"> dare esecuzione alle disposizioni normative nazionali, se</w:t>
      </w:r>
      <w:r w:rsidR="00AA4BEB" w:rsidRPr="00A16F44">
        <w:rPr>
          <w:rFonts w:ascii="Times New Roman" w:hAnsi="Times New Roman" w:cs="Times New Roman"/>
          <w:sz w:val="24"/>
          <w:szCs w:val="24"/>
        </w:rPr>
        <w:t>rve</w:t>
      </w:r>
      <w:r w:rsidR="00A16F44">
        <w:rPr>
          <w:rFonts w:ascii="Times New Roman" w:hAnsi="Times New Roman" w:cs="Times New Roman"/>
          <w:sz w:val="24"/>
          <w:szCs w:val="24"/>
        </w:rPr>
        <w:t xml:space="preserve"> l’</w:t>
      </w:r>
      <w:r w:rsidR="00246CB8">
        <w:rPr>
          <w:rFonts w:ascii="Times New Roman" w:hAnsi="Times New Roman" w:cs="Times New Roman"/>
          <w:sz w:val="24"/>
          <w:szCs w:val="24"/>
        </w:rPr>
        <w:t>i</w:t>
      </w:r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stituzione di una </w:t>
      </w:r>
      <w:r w:rsid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Cabina di regia intersettoriale, </w:t>
      </w:r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rafforzamento della </w:t>
      </w:r>
      <w:r w:rsidR="00A16F44" w:rsidRPr="00A16F4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Consulta comunale per la disabilità</w:t>
      </w:r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funzioni consultive permanenti, la nomina di un </w:t>
      </w:r>
      <w:proofErr w:type="spellStart"/>
      <w:r w:rsidR="00A16F44" w:rsidRPr="00A16F4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Disability</w:t>
      </w:r>
      <w:proofErr w:type="spellEnd"/>
      <w:r w:rsidR="00A16F44" w:rsidRPr="00A16F4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Manager comunale</w:t>
      </w:r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funzioni di coordinamento trasversale tra urbanistica, mobilità, welfare, cultura e sport, tavoli periodici di co-progettazione con associazioni, famiglie e terzo settore e un bilancio e programmazione con </w:t>
      </w:r>
      <w:r w:rsidR="00A16F44" w:rsidRPr="00A16F4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attenzione esplicita all’impatto sulla disabilità</w:t>
      </w:r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proofErr w:type="spellStart"/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>disability</w:t>
      </w:r>
      <w:proofErr w:type="spellEnd"/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>mainstreaming</w:t>
      </w:r>
      <w:proofErr w:type="spellEnd"/>
      <w:r w:rsidR="00A16F44" w:rsidRPr="00A16F44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  <w:r w:rsidR="00A16F44" w:rsidRPr="00A16F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6F44" w:rsidRDefault="00C93D78" w:rsidP="00D96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D78">
        <w:rPr>
          <w:rFonts w:ascii="Times New Roman" w:hAnsi="Times New Roman" w:cs="Times New Roman"/>
          <w:sz w:val="24"/>
          <w:szCs w:val="24"/>
        </w:rPr>
        <w:t>“La tutela dei diritti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D7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D78">
        <w:rPr>
          <w:rFonts w:ascii="Times New Roman" w:hAnsi="Times New Roman" w:cs="Times New Roman"/>
          <w:sz w:val="24"/>
          <w:szCs w:val="24"/>
        </w:rPr>
        <w:t>prosegue Siclari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C93D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è </w:t>
      </w:r>
      <w:r w:rsidRPr="00C93D78">
        <w:rPr>
          <w:rFonts w:ascii="Times New Roman" w:hAnsi="Times New Roman" w:cs="Times New Roman"/>
          <w:sz w:val="24"/>
          <w:szCs w:val="24"/>
        </w:rPr>
        <w:t>un impegno quotidiano che richiede ascolto, visione e re</w:t>
      </w:r>
      <w:r w:rsidR="00246CB8">
        <w:rPr>
          <w:rFonts w:ascii="Times New Roman" w:hAnsi="Times New Roman" w:cs="Times New Roman"/>
          <w:sz w:val="24"/>
          <w:szCs w:val="24"/>
        </w:rPr>
        <w:t xml:space="preserve">sponsabilità. Sono certo che Francesco Cannizzaro </w:t>
      </w:r>
      <w:r w:rsidRPr="00C93D78">
        <w:rPr>
          <w:rFonts w:ascii="Times New Roman" w:hAnsi="Times New Roman" w:cs="Times New Roman"/>
          <w:sz w:val="24"/>
          <w:szCs w:val="24"/>
        </w:rPr>
        <w:t>saprà interpretare questo compito con sensibilità e determinazione, ponendo al centro il benessere delle persone con disabilità e di tutte le categorie vulnerabili”.</w:t>
      </w:r>
    </w:p>
    <w:p w:rsidR="00D967BF" w:rsidRDefault="00A16F44" w:rsidP="00D967BF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7766">
        <w:rPr>
          <w:rFonts w:ascii="Times New Roman" w:hAnsi="Times New Roman" w:cs="Times New Roman"/>
          <w:sz w:val="24"/>
          <w:szCs w:val="24"/>
        </w:rPr>
        <w:t>Non può più attendere l’a</w:t>
      </w:r>
      <w:r w:rsid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dozione </w:t>
      </w:r>
      <w:r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una piena attuazione del </w:t>
      </w:r>
      <w:r w:rsidR="00D967B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PEBA (</w:t>
      </w:r>
      <w:r w:rsidRPr="002977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Piano per l’Eliminazione delle Barriere Architettoniche</w:t>
      </w:r>
      <w:r w:rsidR="00D967B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)</w:t>
      </w:r>
      <w:r w:rsidR="00297766" w:rsidRPr="002977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ma la priorità è data dal ripristino della legalità e del rispetto degli spazi pubblici che in questi ultimi anni ha lasciato il passo ad ostacoli di qualsivoglia sorta: m</w:t>
      </w:r>
      <w:r w:rsidRPr="002977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arciapiedi liberi e sicurezza</w:t>
      </w:r>
      <w:r w:rsidR="00297766" w:rsidRPr="002977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>contrasto sistematico alla sosta selvaggia</w:t>
      </w:r>
      <w:r w:rsidR="00297766"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garanzia di </w:t>
      </w:r>
      <w:r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continuità dei percorsi</w:t>
      </w:r>
      <w:r w:rsidR="00297766"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tutela </w:t>
      </w:r>
      <w:r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</w:t>
      </w:r>
      <w:r w:rsidRPr="002977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strisce pedonali</w:t>
      </w:r>
      <w:r w:rsidR="00297766"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</w:t>
      </w:r>
      <w:r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rampe a </w:t>
      </w:r>
      <w:r w:rsidR="00297766"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norma e </w:t>
      </w:r>
      <w:r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>segna</w:t>
      </w:r>
      <w:r w:rsidR="00297766"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>letica orizzontale ben visibile, semafori sonori e vibro tattili, p</w:t>
      </w:r>
      <w:r w:rsidR="00D967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ercorsi </w:t>
      </w:r>
      <w:r w:rsidRPr="00297766">
        <w:rPr>
          <w:rFonts w:ascii="Times New Roman" w:eastAsia="Times New Roman" w:hAnsi="Times New Roman" w:cs="Times New Roman"/>
          <w:sz w:val="24"/>
          <w:szCs w:val="24"/>
          <w:lang w:eastAsia="it-IT"/>
        </w:rPr>
        <w:t>per persone cieche e ipovedenti, progettati in modo corretto e non simbolico con sistema LOGES.</w:t>
      </w:r>
    </w:p>
    <w:p w:rsidR="00297766" w:rsidRPr="00D967BF" w:rsidRDefault="00D967BF" w:rsidP="00D967BF">
      <w:pPr>
        <w:spacing w:after="0" w:line="360" w:lineRule="auto"/>
        <w:ind w:firstLine="708"/>
        <w:jc w:val="both"/>
        <w:outlineLvl w:val="2"/>
        <w:rPr>
          <w:rStyle w:val="Enfasigrassetto"/>
          <w:rFonts w:ascii="Times New Roman" w:hAnsi="Times New Roman" w:cs="Times New Roman"/>
          <w:b w:val="0"/>
          <w:sz w:val="24"/>
          <w:szCs w:val="24"/>
        </w:rPr>
      </w:pPr>
      <w:r w:rsidRPr="00D967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persone e le famiglie necessitano di un sistema di welfare </w:t>
      </w:r>
      <w:r w:rsidRPr="00D967B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basato sui servizi</w:t>
      </w:r>
      <w:r w:rsidRPr="00D967BF">
        <w:rPr>
          <w:rFonts w:ascii="Times New Roman" w:eastAsia="Times New Roman" w:hAnsi="Times New Roman" w:cs="Times New Roman"/>
          <w:sz w:val="24"/>
          <w:szCs w:val="24"/>
          <w:lang w:eastAsia="it-IT"/>
        </w:rPr>
        <w:t>, non limitato all’erogazione di voucher economici, dell’</w:t>
      </w:r>
      <w:r w:rsidRPr="00D967B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assistenza domiciliare integrata</w:t>
      </w:r>
      <w:r w:rsidRPr="00D967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personalizzata sui bisogni della persona, di progetti di </w:t>
      </w:r>
      <w:r w:rsidRPr="00D967B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vita indipendente</w:t>
      </w:r>
      <w:r w:rsidRPr="00D967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sostegno all’assunzione di assistenti personali, </w:t>
      </w:r>
      <w:proofErr w:type="spellStart"/>
      <w:r w:rsidRPr="00D967BF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caregiver</w:t>
      </w:r>
      <w:proofErr w:type="spellEnd"/>
      <w:r w:rsidRPr="00D967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D967BF">
        <w:rPr>
          <w:rFonts w:ascii="Times New Roman" w:hAnsi="Times New Roman" w:cs="Times New Roman"/>
          <w:i/>
          <w:sz w:val="24"/>
          <w:szCs w:val="24"/>
        </w:rPr>
        <w:t>co-</w:t>
      </w:r>
      <w:proofErr w:type="spellStart"/>
      <w:r w:rsidRPr="00D967BF">
        <w:rPr>
          <w:rFonts w:ascii="Times New Roman" w:hAnsi="Times New Roman" w:cs="Times New Roman"/>
          <w:i/>
          <w:sz w:val="24"/>
          <w:szCs w:val="24"/>
        </w:rPr>
        <w:t>housing</w:t>
      </w:r>
      <w:proofErr w:type="spellEnd"/>
      <w:r w:rsidRPr="00D967BF">
        <w:rPr>
          <w:rFonts w:ascii="Times New Roman" w:hAnsi="Times New Roman" w:cs="Times New Roman"/>
          <w:sz w:val="24"/>
          <w:szCs w:val="24"/>
        </w:rPr>
        <w:t xml:space="preserve"> e interventi per il </w:t>
      </w:r>
      <w:r w:rsidRPr="00D967BF">
        <w:rPr>
          <w:rStyle w:val="Enfasigrassetto"/>
          <w:rFonts w:ascii="Times New Roman" w:hAnsi="Times New Roman" w:cs="Times New Roman"/>
          <w:b w:val="0"/>
          <w:sz w:val="24"/>
          <w:szCs w:val="24"/>
        </w:rPr>
        <w:t>“Dopo di Noi”.</w:t>
      </w:r>
    </w:p>
    <w:p w:rsidR="00D967BF" w:rsidRPr="00D967BF" w:rsidRDefault="00D967BF" w:rsidP="00D967B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67BF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È </w:t>
      </w:r>
      <w:r w:rsidR="00C0717B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ora che Reggio e l’intera regione si riapproprino </w:t>
      </w:r>
      <w:r w:rsidRPr="00D967BF">
        <w:rPr>
          <w:rStyle w:val="Enfasigrassetto"/>
          <w:rFonts w:ascii="Times New Roman" w:hAnsi="Times New Roman" w:cs="Times New Roman"/>
          <w:b w:val="0"/>
          <w:sz w:val="24"/>
          <w:szCs w:val="24"/>
        </w:rPr>
        <w:t>della</w:t>
      </w:r>
      <w:r w:rsidR="00C0717B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 loro </w:t>
      </w:r>
      <w:r w:rsidRPr="00D967BF">
        <w:rPr>
          <w:rStyle w:val="Enfasigrassetto"/>
          <w:rFonts w:ascii="Times New Roman" w:hAnsi="Times New Roman" w:cs="Times New Roman"/>
          <w:b w:val="0"/>
          <w:sz w:val="24"/>
          <w:szCs w:val="24"/>
        </w:rPr>
        <w:t>storica civiltà e rip</w:t>
      </w:r>
      <w:r w:rsidR="00C0717B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rendano </w:t>
      </w:r>
      <w:r w:rsidRPr="00D967BF">
        <w:rPr>
          <w:rStyle w:val="Enfasigrassetto"/>
          <w:rFonts w:ascii="Times New Roman" w:hAnsi="Times New Roman" w:cs="Times New Roman"/>
          <w:b w:val="0"/>
          <w:sz w:val="24"/>
          <w:szCs w:val="24"/>
        </w:rPr>
        <w:t>la strada della solidarietà e della condivisione vera.</w:t>
      </w:r>
      <w:r w:rsidRPr="00D967BF">
        <w:rPr>
          <w:rFonts w:ascii="Times New Roman" w:hAnsi="Times New Roman" w:cs="Times New Roman"/>
          <w:sz w:val="24"/>
          <w:szCs w:val="24"/>
        </w:rPr>
        <w:t xml:space="preserve"> A tal fine, il Garante </w:t>
      </w:r>
      <w:r w:rsidR="00246CB8">
        <w:rPr>
          <w:rFonts w:ascii="Times New Roman" w:hAnsi="Times New Roman" w:cs="Times New Roman"/>
          <w:sz w:val="24"/>
          <w:szCs w:val="24"/>
        </w:rPr>
        <w:t xml:space="preserve">conferma la piena disponibilità </w:t>
      </w:r>
      <w:r w:rsidRPr="00D967BF">
        <w:rPr>
          <w:rFonts w:ascii="Times New Roman" w:hAnsi="Times New Roman" w:cs="Times New Roman"/>
          <w:sz w:val="24"/>
          <w:szCs w:val="24"/>
        </w:rPr>
        <w:t>a collaborare</w:t>
      </w:r>
      <w:r w:rsidR="00246CB8">
        <w:rPr>
          <w:rFonts w:ascii="Times New Roman" w:hAnsi="Times New Roman" w:cs="Times New Roman"/>
          <w:sz w:val="24"/>
          <w:szCs w:val="24"/>
        </w:rPr>
        <w:t xml:space="preserve"> con l’Amministrazione comunale tutta </w:t>
      </w:r>
      <w:r w:rsidRPr="00D967BF">
        <w:rPr>
          <w:rFonts w:ascii="Times New Roman" w:hAnsi="Times New Roman" w:cs="Times New Roman"/>
          <w:sz w:val="24"/>
          <w:szCs w:val="24"/>
        </w:rPr>
        <w:t>per promuovere iniziative, progetti e interventi che rafforzino la cultura dei diritti e dell’inclusione nella città di Reggio, come peraltro sta già facendo con numerosi comuni della Calabria.</w:t>
      </w:r>
    </w:p>
    <w:p w:rsidR="00AE03B5" w:rsidRPr="00C93D78" w:rsidRDefault="00246CB8" w:rsidP="00D967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L’Ufficio Stampa del </w:t>
      </w:r>
      <w:bookmarkStart w:id="0" w:name="_GoBack"/>
      <w:bookmarkEnd w:id="0"/>
      <w:r w:rsidR="00480F30" w:rsidRPr="00C93D78">
        <w:rPr>
          <w:rFonts w:ascii="Times New Roman" w:eastAsia="Times New Roman" w:hAnsi="Times New Roman" w:cs="Times New Roman"/>
          <w:sz w:val="24"/>
          <w:szCs w:val="24"/>
        </w:rPr>
        <w:t xml:space="preserve">Garante </w:t>
      </w:r>
      <w:r w:rsidR="00A61BCB" w:rsidRPr="00C93D78">
        <w:rPr>
          <w:rFonts w:ascii="Times New Roman" w:eastAsia="Times New Roman" w:hAnsi="Times New Roman" w:cs="Times New Roman"/>
          <w:sz w:val="24"/>
          <w:szCs w:val="24"/>
        </w:rPr>
        <w:t>dei diritti delle persone con d</w:t>
      </w:r>
      <w:r w:rsidR="0035422B" w:rsidRPr="00C93D78">
        <w:rPr>
          <w:rFonts w:ascii="Times New Roman" w:eastAsia="Times New Roman" w:hAnsi="Times New Roman" w:cs="Times New Roman"/>
          <w:sz w:val="24"/>
          <w:szCs w:val="24"/>
        </w:rPr>
        <w:t>isabilità</w:t>
      </w:r>
      <w:r w:rsidR="00480F30" w:rsidRPr="00C93D78">
        <w:rPr>
          <w:rFonts w:ascii="Times New Roman" w:eastAsia="Times New Roman" w:hAnsi="Times New Roman" w:cs="Times New Roman"/>
          <w:sz w:val="24"/>
          <w:szCs w:val="24"/>
        </w:rPr>
        <w:t xml:space="preserve"> della Regione Calabria</w:t>
      </w:r>
    </w:p>
    <w:sectPr w:rsidR="00AE03B5" w:rsidRPr="00C93D78" w:rsidSect="00297766">
      <w:headerReference w:type="default" r:id="rId7"/>
      <w:footerReference w:type="default" r:id="rId8"/>
      <w:pgSz w:w="11906" w:h="16838"/>
      <w:pgMar w:top="993" w:right="1134" w:bottom="1134" w:left="1134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656" w:rsidRDefault="00BA0656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0">
    <w:p w:rsidR="00BA0656" w:rsidRDefault="00BA0656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76" w:rsidRDefault="00480F30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dei Diritti delle Persone c</w:t>
    </w:r>
    <w:r w:rsidR="001A3476">
      <w:rPr>
        <w:rFonts w:ascii="Monotype Corsiva" w:hAnsi="Monotype Corsiva" w:cs="Times New Roman"/>
        <w:sz w:val="20"/>
        <w:szCs w:val="20"/>
      </w:rPr>
      <w:t>on Disabilità</w:t>
    </w:r>
  </w:p>
  <w:p w:rsid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:rsid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Via Cardinale Portanova 89123 Reggio Calabria</w:t>
    </w:r>
  </w:p>
  <w:p w:rsidR="001A3476" w:rsidRDefault="00BA065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 w:rsidR="001A3476"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 w:rsidR="001A3476">
      <w:rPr>
        <w:rFonts w:ascii="Monotype Corsiva" w:hAnsi="Monotype Corsiva" w:cs="Times New Roman"/>
        <w:sz w:val="20"/>
        <w:szCs w:val="20"/>
      </w:rPr>
      <w:t xml:space="preserve"> – </w:t>
    </w:r>
    <w:hyperlink r:id="rId2">
      <w:r w:rsidR="001A3476"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:rsidR="001A3476" w:rsidRP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656" w:rsidRDefault="00BA0656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0">
    <w:p w:rsidR="00BA0656" w:rsidRDefault="00BA0656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3B5" w:rsidRDefault="0035422B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093624" cy="10541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871" cy="10602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03B5" w:rsidRDefault="0035422B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GARANTE</w:t>
    </w:r>
  </w:p>
  <w:p w:rsidR="00AE03B5" w:rsidRDefault="0035422B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DEI DIRITTI DELLE PERSONE CON DISABILITA’</w:t>
    </w:r>
  </w:p>
  <w:p w:rsidR="00AE03B5" w:rsidRDefault="00AE03B5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2F18"/>
    <w:multiLevelType w:val="multilevel"/>
    <w:tmpl w:val="CE2C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42269"/>
    <w:multiLevelType w:val="multilevel"/>
    <w:tmpl w:val="9CA02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854C7"/>
    <w:multiLevelType w:val="multilevel"/>
    <w:tmpl w:val="5838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54BB7"/>
    <w:multiLevelType w:val="multilevel"/>
    <w:tmpl w:val="FCF0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F82"/>
    <w:rsid w:val="00085391"/>
    <w:rsid w:val="000E517C"/>
    <w:rsid w:val="0013197F"/>
    <w:rsid w:val="00137FC6"/>
    <w:rsid w:val="001A3476"/>
    <w:rsid w:val="00246CB8"/>
    <w:rsid w:val="00297766"/>
    <w:rsid w:val="002C6508"/>
    <w:rsid w:val="0032317D"/>
    <w:rsid w:val="0034564D"/>
    <w:rsid w:val="0035422B"/>
    <w:rsid w:val="00374694"/>
    <w:rsid w:val="00383023"/>
    <w:rsid w:val="00480F30"/>
    <w:rsid w:val="00481E5A"/>
    <w:rsid w:val="004D1ECE"/>
    <w:rsid w:val="004F22A4"/>
    <w:rsid w:val="00577C40"/>
    <w:rsid w:val="0059744A"/>
    <w:rsid w:val="005B25A9"/>
    <w:rsid w:val="005D0B3B"/>
    <w:rsid w:val="0060501F"/>
    <w:rsid w:val="006770EF"/>
    <w:rsid w:val="006A2623"/>
    <w:rsid w:val="006F42BF"/>
    <w:rsid w:val="00722C04"/>
    <w:rsid w:val="00732F76"/>
    <w:rsid w:val="007B50FC"/>
    <w:rsid w:val="007C16B3"/>
    <w:rsid w:val="008461AC"/>
    <w:rsid w:val="008E787B"/>
    <w:rsid w:val="009259A9"/>
    <w:rsid w:val="0095143C"/>
    <w:rsid w:val="009A2287"/>
    <w:rsid w:val="00A07CB4"/>
    <w:rsid w:val="00A13F7A"/>
    <w:rsid w:val="00A16F44"/>
    <w:rsid w:val="00A30932"/>
    <w:rsid w:val="00A61BCB"/>
    <w:rsid w:val="00A8499B"/>
    <w:rsid w:val="00A92BAD"/>
    <w:rsid w:val="00AA3EF6"/>
    <w:rsid w:val="00AA4BEB"/>
    <w:rsid w:val="00AA7E15"/>
    <w:rsid w:val="00AB341C"/>
    <w:rsid w:val="00AD16C4"/>
    <w:rsid w:val="00AE03B5"/>
    <w:rsid w:val="00AE3CC5"/>
    <w:rsid w:val="00B13AE8"/>
    <w:rsid w:val="00B41B4D"/>
    <w:rsid w:val="00B8631D"/>
    <w:rsid w:val="00BA0656"/>
    <w:rsid w:val="00BB3A09"/>
    <w:rsid w:val="00BD593C"/>
    <w:rsid w:val="00C0717B"/>
    <w:rsid w:val="00C13F0A"/>
    <w:rsid w:val="00C144B6"/>
    <w:rsid w:val="00C93D78"/>
    <w:rsid w:val="00C94220"/>
    <w:rsid w:val="00CB2F33"/>
    <w:rsid w:val="00CC5D10"/>
    <w:rsid w:val="00CE0B0F"/>
    <w:rsid w:val="00D967BF"/>
    <w:rsid w:val="00DD13E0"/>
    <w:rsid w:val="00E221E6"/>
    <w:rsid w:val="00E2747E"/>
    <w:rsid w:val="00E51F82"/>
    <w:rsid w:val="00E81E1F"/>
    <w:rsid w:val="00E9004B"/>
    <w:rsid w:val="00EA4BF1"/>
    <w:rsid w:val="00EB6577"/>
    <w:rsid w:val="00EC4C59"/>
    <w:rsid w:val="00F43AB3"/>
    <w:rsid w:val="00F557E7"/>
    <w:rsid w:val="00F6064B"/>
    <w:rsid w:val="00FF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C98C"/>
  <w15:docId w15:val="{1208584F-2574-4F22-BA90-F003DE0A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16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3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3197F"/>
    <w:rPr>
      <w:b/>
      <w:bCs/>
    </w:rPr>
  </w:style>
  <w:style w:type="character" w:styleId="Enfasicorsivo">
    <w:name w:val="Emphasis"/>
    <w:basedOn w:val="Carpredefinitoparagrafo"/>
    <w:uiPriority w:val="20"/>
    <w:qFormat/>
    <w:rsid w:val="0013197F"/>
    <w:rPr>
      <w:i/>
      <w:iCs/>
    </w:rPr>
  </w:style>
  <w:style w:type="paragraph" w:styleId="NormaleWeb">
    <w:name w:val="Normal (Web)"/>
    <w:basedOn w:val="Normale"/>
    <w:uiPriority w:val="99"/>
    <w:unhideWhenUsed/>
    <w:rsid w:val="009A2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3D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C93D78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3D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3D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styleId="Titolodellibro">
    <w:name w:val="Book Title"/>
    <w:basedOn w:val="Carpredefinitoparagrafo"/>
    <w:uiPriority w:val="33"/>
    <w:qFormat/>
    <w:rsid w:val="00C93D78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22f974c0-b59e-4c6e-ae9f-d625a0d8262a.docx/word/styles.xml" TargetMode="External"/><Relationship Id="rId1" Type="http://schemas.openxmlformats.org/officeDocument/2006/relationships/hyperlink" Target="pack://file%3a,,root,data,user,0,com.picsel.tgv.app.smartoffice,files,.tmpint,22f974c0-b59e-4c6e-ae9f-d625a0d8262a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Ernesto Siclari</cp:lastModifiedBy>
  <cp:revision>5</cp:revision>
  <cp:lastPrinted>2025-09-26T09:48:00Z</cp:lastPrinted>
  <dcterms:created xsi:type="dcterms:W3CDTF">2026-05-28T15:20:00Z</dcterms:created>
  <dcterms:modified xsi:type="dcterms:W3CDTF">2026-06-01T08:33:00Z</dcterms:modified>
</cp:coreProperties>
</file>