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78090" w14:textId="77777777" w:rsidR="00CC2992" w:rsidRPr="00532D59" w:rsidRDefault="00CC2992" w:rsidP="00532D59">
      <w:pPr>
        <w:spacing w:after="0" w:line="240" w:lineRule="auto"/>
        <w:jc w:val="both"/>
        <w:rPr>
          <w:rFonts w:ascii="Lucida Sans Unicode" w:hAnsi="Lucida Sans Unicode" w:cs="Lucida Sans Unicode"/>
          <w:b/>
          <w:bCs/>
        </w:rPr>
      </w:pPr>
      <w:r w:rsidRPr="00532D59">
        <w:rPr>
          <w:rFonts w:ascii="Lucida Sans Unicode" w:hAnsi="Lucida Sans Unicode" w:cs="Lucida Sans Unicode"/>
          <w:b/>
          <w:bCs/>
        </w:rPr>
        <w:t>BARILLA’ DANIEL</w:t>
      </w:r>
    </w:p>
    <w:p w14:paraId="04F2B4D1" w14:textId="3176741F" w:rsidR="00CC2992" w:rsidRPr="00532D59" w:rsidRDefault="00CC2992" w:rsidP="00532D5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 xml:space="preserve">In data 06.09.2023, il dottor Daniel Barillà ha depositato presso il Settore Segreteria Assemblea e Affari Generali del Consiglio regionale della Calabria (settore.segreteriaassemblea@consrc.it) la dichiarazione </w:t>
      </w:r>
      <w:bookmarkStart w:id="0" w:name="_Hlk151640985"/>
      <w:r w:rsidRPr="00532D59">
        <w:rPr>
          <w:rFonts w:ascii="Lucida Sans Unicode" w:hAnsi="Lucida Sans Unicode" w:cs="Lucida Sans Unicode"/>
        </w:rPr>
        <w:t>relativa allo svolgimento di altri incarichi o titolarità' di cariche</w:t>
      </w:r>
      <w:bookmarkEnd w:id="0"/>
      <w:r w:rsidRPr="00532D59">
        <w:rPr>
          <w:rFonts w:ascii="Lucida Sans Unicode" w:hAnsi="Lucida Sans Unicode" w:cs="Lucida Sans Unicode"/>
        </w:rPr>
        <w:t xml:space="preserve"> ai sensi dell’art. 15, comma 1, lettera c), del </w:t>
      </w:r>
      <w:proofErr w:type="spellStart"/>
      <w:r w:rsidRPr="00532D59">
        <w:rPr>
          <w:rFonts w:ascii="Lucida Sans Unicode" w:hAnsi="Lucida Sans Unicode" w:cs="Lucida Sans Unicode"/>
        </w:rPr>
        <w:t>d.lgs</w:t>
      </w:r>
      <w:proofErr w:type="spellEnd"/>
      <w:r w:rsidRPr="00532D59">
        <w:rPr>
          <w:rFonts w:ascii="Lucida Sans Unicode" w:hAnsi="Lucida Sans Unicode" w:cs="Lucida Sans Unicode"/>
        </w:rPr>
        <w:t xml:space="preserve"> 33/2013, dalla quale emerge che:</w:t>
      </w:r>
    </w:p>
    <w:p w14:paraId="391C0093" w14:textId="77777777" w:rsidR="00CC2992" w:rsidRPr="00532D59" w:rsidRDefault="00CC2992" w:rsidP="00532D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 xml:space="preserve"> svolge attività di libero professionista;</w:t>
      </w:r>
    </w:p>
    <w:p w14:paraId="6E14BF73" w14:textId="3156C4FF" w:rsidR="00CC2992" w:rsidRPr="00532D59" w:rsidRDefault="00CC2992" w:rsidP="00532D59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>di essere componente del Nucleo di valutazione di alcuni enti locali.</w:t>
      </w:r>
    </w:p>
    <w:p w14:paraId="38F8ED36" w14:textId="636116B5" w:rsidR="004528D2" w:rsidRPr="00532D59" w:rsidRDefault="00532D59" w:rsidP="004528D2">
      <w:pPr>
        <w:spacing w:after="48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 xml:space="preserve">In pari data, ha altresì depositato presso il Settore Segreteria Assemblea e Affari Generali del Consiglio regionale della Calabria (settore.segreteriaassemblea@consrc.it) la dichiarazione </w:t>
      </w:r>
      <w:bookmarkStart w:id="1" w:name="_Hlk151640998"/>
      <w:r w:rsidRPr="00532D59">
        <w:rPr>
          <w:rFonts w:ascii="Lucida Sans Unicode" w:hAnsi="Lucida Sans Unicode" w:cs="Lucida Sans Unicode"/>
        </w:rPr>
        <w:t xml:space="preserve">di attestazione dell’assenza di conflitti, anche potenziali, di interesse </w:t>
      </w:r>
      <w:bookmarkEnd w:id="1"/>
      <w:r w:rsidRPr="00532D59">
        <w:rPr>
          <w:rFonts w:ascii="Lucida Sans Unicode" w:hAnsi="Lucida Sans Unicode" w:cs="Lucida Sans Unicode"/>
        </w:rPr>
        <w:t xml:space="preserve">ex art. 53 comma 14 </w:t>
      </w:r>
      <w:proofErr w:type="spellStart"/>
      <w:r w:rsidRPr="00532D59">
        <w:rPr>
          <w:rFonts w:ascii="Lucida Sans Unicode" w:hAnsi="Lucida Sans Unicode" w:cs="Lucida Sans Unicode"/>
        </w:rPr>
        <w:t>d.Igs</w:t>
      </w:r>
      <w:proofErr w:type="spellEnd"/>
      <w:r w:rsidRPr="00532D59">
        <w:rPr>
          <w:rFonts w:ascii="Lucida Sans Unicode" w:hAnsi="Lucida Sans Unicode" w:cs="Lucida Sans Unicode"/>
        </w:rPr>
        <w:t>. n. 165/2001.</w:t>
      </w:r>
      <w:bookmarkStart w:id="2" w:name="_GoBack"/>
      <w:bookmarkEnd w:id="2"/>
    </w:p>
    <w:p w14:paraId="755D175F" w14:textId="2B0FFC82" w:rsidR="00532D59" w:rsidRPr="00532D59" w:rsidRDefault="00532D59" w:rsidP="00532D5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sectPr w:rsidR="00532D59" w:rsidRPr="00532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618D9"/>
    <w:multiLevelType w:val="hybridMultilevel"/>
    <w:tmpl w:val="AC30520C"/>
    <w:lvl w:ilvl="0" w:tplc="A938772E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92"/>
    <w:rsid w:val="00083CAC"/>
    <w:rsid w:val="001963A4"/>
    <w:rsid w:val="0033293D"/>
    <w:rsid w:val="003541F7"/>
    <w:rsid w:val="004528D2"/>
    <w:rsid w:val="00532D59"/>
    <w:rsid w:val="00767B4C"/>
    <w:rsid w:val="00877662"/>
    <w:rsid w:val="009C7C5D"/>
    <w:rsid w:val="00BD7185"/>
    <w:rsid w:val="00C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4B88"/>
  <w15:chartTrackingRefBased/>
  <w15:docId w15:val="{E589A010-8D71-4B97-B315-86111D0A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9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D5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Saraceno</dc:creator>
  <cp:keywords/>
  <dc:description/>
  <cp:lastModifiedBy>Santina Fintolini</cp:lastModifiedBy>
  <cp:revision>3</cp:revision>
  <dcterms:created xsi:type="dcterms:W3CDTF">2023-11-28T09:28:00Z</dcterms:created>
  <dcterms:modified xsi:type="dcterms:W3CDTF">2023-11-28T09:29:00Z</dcterms:modified>
</cp:coreProperties>
</file>