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075" w:rsidRDefault="00BB4075" w:rsidP="00BB4075">
      <w:pPr>
        <w:spacing w:after="0" w:line="240" w:lineRule="auto"/>
        <w:rPr>
          <w:rFonts w:ascii="Perpetua" w:hAnsi="Perpetua"/>
          <w:b/>
          <w:smallCaps/>
          <w:sz w:val="26"/>
          <w:szCs w:val="26"/>
          <w:u w:val="single"/>
        </w:rPr>
      </w:pPr>
      <w:bookmarkStart w:id="0" w:name="_GoBack"/>
      <w:bookmarkEnd w:id="0"/>
      <w:r w:rsidRPr="000E0DB3">
        <w:rPr>
          <w:rFonts w:ascii="Perpetua" w:hAnsi="Perpetua"/>
          <w:b/>
          <w:smallCaps/>
          <w:sz w:val="26"/>
          <w:szCs w:val="26"/>
          <w:u w:val="single"/>
        </w:rPr>
        <w:t xml:space="preserve">modulistica_allegato </w:t>
      </w:r>
      <w:r w:rsidR="0012263A">
        <w:rPr>
          <w:rFonts w:ascii="Perpetua" w:hAnsi="Perpetua"/>
          <w:b/>
          <w:smallCaps/>
          <w:sz w:val="26"/>
          <w:szCs w:val="26"/>
          <w:u w:val="single"/>
        </w:rPr>
        <w:t>b</w:t>
      </w:r>
    </w:p>
    <w:p w:rsidR="00BB4075" w:rsidRPr="000E0DB3" w:rsidRDefault="00BB4075" w:rsidP="00BB4075">
      <w:pPr>
        <w:jc w:val="right"/>
        <w:rPr>
          <w:rFonts w:ascii="Perpetua" w:hAnsi="Perpetua"/>
          <w:b/>
          <w:smallCaps/>
          <w:sz w:val="26"/>
          <w:szCs w:val="26"/>
          <w:u w:val="single"/>
        </w:rPr>
      </w:pPr>
    </w:p>
    <w:p w:rsidR="00BB4075" w:rsidRDefault="00BB4075" w:rsidP="00BB4075">
      <w:pPr>
        <w:spacing w:after="0" w:line="240" w:lineRule="auto"/>
        <w:ind w:left="4956"/>
        <w:jc w:val="right"/>
        <w:rPr>
          <w:rFonts w:ascii="Perpetua" w:hAnsi="Perpetua"/>
          <w:sz w:val="26"/>
          <w:szCs w:val="26"/>
        </w:rPr>
      </w:pPr>
      <w:r>
        <w:rPr>
          <w:rFonts w:ascii="Perpetua" w:hAnsi="Perpetua"/>
          <w:caps/>
          <w:sz w:val="26"/>
          <w:szCs w:val="26"/>
        </w:rPr>
        <w:t xml:space="preserve">   S</w:t>
      </w:r>
      <w:r>
        <w:rPr>
          <w:rFonts w:ascii="Perpetua" w:hAnsi="Perpetua"/>
          <w:sz w:val="26"/>
          <w:szCs w:val="26"/>
        </w:rPr>
        <w:t>pett.le Consiglio regionale della Calabria</w:t>
      </w:r>
    </w:p>
    <w:p w:rsidR="00BB4075" w:rsidRDefault="00BB4075" w:rsidP="00BB4075">
      <w:pPr>
        <w:spacing w:after="0" w:line="240" w:lineRule="auto"/>
        <w:ind w:left="4956"/>
        <w:jc w:val="right"/>
        <w:rPr>
          <w:rFonts w:ascii="Perpetua" w:hAnsi="Perpetua"/>
          <w:sz w:val="26"/>
          <w:szCs w:val="26"/>
        </w:rPr>
      </w:pPr>
      <w:r>
        <w:rPr>
          <w:rFonts w:ascii="Perpetua" w:hAnsi="Perpetua"/>
          <w:sz w:val="26"/>
          <w:szCs w:val="26"/>
        </w:rPr>
        <w:t xml:space="preserve">         Via Cardinale Portanova, snc</w:t>
      </w:r>
    </w:p>
    <w:p w:rsidR="00BB4075" w:rsidRPr="00172B5A" w:rsidRDefault="00BB4075" w:rsidP="00BB4075">
      <w:pPr>
        <w:spacing w:after="0" w:line="240" w:lineRule="auto"/>
        <w:ind w:left="4956"/>
        <w:jc w:val="right"/>
        <w:rPr>
          <w:rFonts w:ascii="Perpetua" w:hAnsi="Perpetua"/>
          <w:sz w:val="26"/>
          <w:szCs w:val="26"/>
        </w:rPr>
      </w:pPr>
      <w:r>
        <w:rPr>
          <w:rFonts w:ascii="Perpetua" w:hAnsi="Perpetua"/>
          <w:sz w:val="26"/>
          <w:szCs w:val="26"/>
        </w:rPr>
        <w:t xml:space="preserve">    89123 – Reggio Calabria</w:t>
      </w:r>
    </w:p>
    <w:p w:rsidR="00BB4075" w:rsidRDefault="00BB4075" w:rsidP="00BB4075">
      <w:pPr>
        <w:spacing w:after="0" w:line="240" w:lineRule="auto"/>
        <w:jc w:val="center"/>
        <w:rPr>
          <w:rFonts w:ascii="Perpetua" w:hAnsi="Perpetua"/>
          <w:caps/>
          <w:sz w:val="26"/>
          <w:szCs w:val="26"/>
        </w:rPr>
      </w:pPr>
    </w:p>
    <w:p w:rsidR="00BB4075" w:rsidRDefault="00BB4075" w:rsidP="00BB4075">
      <w:pPr>
        <w:spacing w:after="0" w:line="240" w:lineRule="auto"/>
        <w:jc w:val="center"/>
        <w:rPr>
          <w:rFonts w:ascii="Perpetua" w:hAnsi="Perpetua"/>
          <w:caps/>
          <w:sz w:val="26"/>
          <w:szCs w:val="26"/>
        </w:rPr>
      </w:pPr>
    </w:p>
    <w:p w:rsidR="00BB4075" w:rsidRDefault="0012263A" w:rsidP="00BB4075">
      <w:pPr>
        <w:spacing w:after="0" w:line="240" w:lineRule="auto"/>
        <w:jc w:val="center"/>
        <w:rPr>
          <w:rFonts w:ascii="Perpetua" w:hAnsi="Perpetua"/>
          <w:caps/>
          <w:sz w:val="26"/>
          <w:szCs w:val="26"/>
        </w:rPr>
      </w:pPr>
      <w:r>
        <w:rPr>
          <w:rFonts w:ascii="Perpetua" w:hAnsi="Perpetua"/>
          <w:caps/>
          <w:sz w:val="26"/>
          <w:szCs w:val="26"/>
        </w:rPr>
        <w:t>domanda di iscrizione</w:t>
      </w:r>
      <w:r w:rsidR="00EE05DD">
        <w:rPr>
          <w:rFonts w:ascii="Perpetua" w:hAnsi="Perpetua"/>
          <w:caps/>
          <w:sz w:val="26"/>
          <w:szCs w:val="26"/>
        </w:rPr>
        <w:t xml:space="preserve"> </w:t>
      </w:r>
      <w:r>
        <w:rPr>
          <w:rFonts w:ascii="Perpetua" w:hAnsi="Perpetua"/>
          <w:caps/>
          <w:sz w:val="26"/>
          <w:szCs w:val="26"/>
        </w:rPr>
        <w:t xml:space="preserve">all’albo </w:t>
      </w:r>
      <w:r w:rsidRPr="0012263A">
        <w:rPr>
          <w:rFonts w:ascii="Perpetua" w:hAnsi="Perpetua"/>
          <w:caps/>
          <w:sz w:val="26"/>
          <w:szCs w:val="26"/>
        </w:rPr>
        <w:t>DEI FORNITORI DI BENI, PRESTATORI DI SERVIZI ED ESECUTORI DI LAVORI</w:t>
      </w:r>
      <w:r>
        <w:rPr>
          <w:rFonts w:ascii="Perpetua" w:hAnsi="Perpetua"/>
          <w:b/>
          <w:bCs/>
          <w:sz w:val="32"/>
          <w:szCs w:val="32"/>
        </w:rPr>
        <w:t xml:space="preserve"> </w:t>
      </w:r>
      <w:r w:rsidR="00BB4075" w:rsidRPr="006E4643">
        <w:rPr>
          <w:rFonts w:ascii="Perpetua" w:hAnsi="Perpetua"/>
          <w:caps/>
          <w:sz w:val="26"/>
          <w:szCs w:val="26"/>
        </w:rPr>
        <w:t>del Consiglio regionale della Calabria</w:t>
      </w:r>
    </w:p>
    <w:p w:rsidR="00BB4075" w:rsidRDefault="00BB4075" w:rsidP="00BB4075">
      <w:pPr>
        <w:spacing w:after="0" w:line="240" w:lineRule="auto"/>
        <w:jc w:val="center"/>
        <w:rPr>
          <w:rFonts w:ascii="Perpetua" w:hAnsi="Perpetua"/>
          <w:caps/>
          <w:sz w:val="26"/>
          <w:szCs w:val="26"/>
        </w:rPr>
      </w:pPr>
    </w:p>
    <w:p w:rsidR="00BB4075" w:rsidRDefault="00BB4075" w:rsidP="00BB4075">
      <w:pPr>
        <w:jc w:val="both"/>
        <w:rPr>
          <w:rFonts w:ascii="Perpetua" w:hAnsi="Perpetua"/>
          <w:sz w:val="24"/>
          <w:szCs w:val="24"/>
        </w:rPr>
      </w:pPr>
      <w:r w:rsidRPr="008D3478">
        <w:rPr>
          <w:rFonts w:ascii="Perpetua" w:hAnsi="Perpetua"/>
          <w:sz w:val="24"/>
          <w:szCs w:val="24"/>
        </w:rPr>
        <w:t>Il sottoscritto …………………….………</w:t>
      </w:r>
      <w:r>
        <w:rPr>
          <w:rFonts w:ascii="Perpetua" w:hAnsi="Perpetua"/>
          <w:sz w:val="24"/>
          <w:szCs w:val="24"/>
        </w:rPr>
        <w:t xml:space="preserve">…… </w:t>
      </w:r>
      <w:r w:rsidRPr="008D3478">
        <w:rPr>
          <w:rFonts w:ascii="Perpetua" w:hAnsi="Perpetua"/>
          <w:sz w:val="24"/>
          <w:szCs w:val="24"/>
        </w:rPr>
        <w:t>nato a ………………</w:t>
      </w:r>
      <w:r>
        <w:rPr>
          <w:rFonts w:ascii="Perpetua" w:hAnsi="Perpetua"/>
          <w:sz w:val="24"/>
          <w:szCs w:val="24"/>
        </w:rPr>
        <w:t>…….</w:t>
      </w:r>
      <w:r w:rsidRPr="008D3478">
        <w:rPr>
          <w:rFonts w:ascii="Perpetua" w:hAnsi="Perpetua"/>
          <w:sz w:val="24"/>
          <w:szCs w:val="24"/>
        </w:rPr>
        <w:t xml:space="preserve"> il </w:t>
      </w:r>
      <w:r>
        <w:rPr>
          <w:rFonts w:ascii="Perpetua" w:hAnsi="Perpetua"/>
          <w:sz w:val="24"/>
          <w:szCs w:val="24"/>
        </w:rPr>
        <w:t>………………………</w:t>
      </w:r>
      <w:r w:rsidRPr="008D3478">
        <w:rPr>
          <w:rFonts w:ascii="Perpetua" w:hAnsi="Perpetua"/>
          <w:sz w:val="24"/>
          <w:szCs w:val="24"/>
        </w:rPr>
        <w:t xml:space="preserve"> in qualità di ……………………………… dell’impresa/società ………..…………… </w:t>
      </w:r>
      <w:r w:rsidR="00875C16">
        <w:rPr>
          <w:rFonts w:ascii="Perpetua" w:hAnsi="Perpetua"/>
          <w:sz w:val="24"/>
          <w:szCs w:val="24"/>
        </w:rPr>
        <w:t>avente</w:t>
      </w:r>
      <w:r w:rsidRPr="008D3478">
        <w:rPr>
          <w:rFonts w:ascii="Perpetua" w:hAnsi="Perpetua"/>
          <w:sz w:val="24"/>
          <w:szCs w:val="24"/>
        </w:rPr>
        <w:t xml:space="preserve"> sede legale in …………………………...</w:t>
      </w:r>
      <w:r w:rsidR="00875C16">
        <w:rPr>
          <w:rFonts w:ascii="Perpetua" w:hAnsi="Perpetua"/>
          <w:sz w:val="24"/>
          <w:szCs w:val="24"/>
        </w:rPr>
        <w:t xml:space="preserve"> alla via………………… numero telefono……………………. numero fax…………….. indirizzo posta elettronica certificata…………………………………</w:t>
      </w:r>
      <w:r>
        <w:rPr>
          <w:rFonts w:ascii="Perpetua" w:hAnsi="Perpetua"/>
          <w:sz w:val="24"/>
          <w:szCs w:val="24"/>
        </w:rPr>
        <w:t xml:space="preserve"> </w:t>
      </w:r>
      <w:r w:rsidRPr="008D3478">
        <w:rPr>
          <w:rFonts w:ascii="Perpetua" w:hAnsi="Perpetua"/>
          <w:sz w:val="24"/>
          <w:szCs w:val="24"/>
        </w:rPr>
        <w:t>codice fiscale ………………..………………… partita IVA n………………..……………… codice attività n. ……………………………</w:t>
      </w:r>
      <w:r>
        <w:rPr>
          <w:rFonts w:ascii="Perpetua" w:hAnsi="Perpetua"/>
          <w:sz w:val="24"/>
          <w:szCs w:val="24"/>
        </w:rPr>
        <w:t>……………………</w:t>
      </w:r>
    </w:p>
    <w:p w:rsidR="00C267A1" w:rsidRDefault="00C267A1" w:rsidP="00C267A1">
      <w:pPr>
        <w:jc w:val="center"/>
        <w:rPr>
          <w:rFonts w:ascii="Perpetua" w:hAnsi="Perpetua"/>
          <w:sz w:val="26"/>
          <w:szCs w:val="26"/>
        </w:rPr>
      </w:pPr>
      <w:r>
        <w:rPr>
          <w:rFonts w:ascii="Perpetua" w:hAnsi="Perpetua"/>
          <w:sz w:val="26"/>
          <w:szCs w:val="26"/>
        </w:rPr>
        <w:t>CHIEDE</w:t>
      </w:r>
    </w:p>
    <w:p w:rsidR="005506AF" w:rsidRDefault="005506AF" w:rsidP="005506AF">
      <w:pPr>
        <w:jc w:val="both"/>
        <w:rPr>
          <w:rFonts w:ascii="Perpetua" w:hAnsi="Perpetua"/>
          <w:sz w:val="26"/>
          <w:szCs w:val="26"/>
        </w:rPr>
      </w:pPr>
      <w:r>
        <w:rPr>
          <w:rFonts w:ascii="Perpetua" w:hAnsi="Perpetua"/>
          <w:sz w:val="26"/>
          <w:szCs w:val="26"/>
        </w:rPr>
        <w:t>l’iscrizione all’Albo Fornitori del Consiglio regionale della Calabria per le sottoelencate categorie merceologiche:</w:t>
      </w:r>
    </w:p>
    <w:tbl>
      <w:tblPr>
        <w:tblStyle w:val="Grigliatabella"/>
        <w:tblW w:w="0" w:type="auto"/>
        <w:tblLook w:val="04A0" w:firstRow="1" w:lastRow="0" w:firstColumn="1" w:lastColumn="0" w:noHBand="0" w:noVBand="1"/>
      </w:tblPr>
      <w:tblGrid>
        <w:gridCol w:w="1526"/>
        <w:gridCol w:w="1559"/>
        <w:gridCol w:w="6662"/>
      </w:tblGrid>
      <w:tr w:rsidR="005506AF" w:rsidTr="005506AF">
        <w:tc>
          <w:tcPr>
            <w:tcW w:w="1526" w:type="dxa"/>
          </w:tcPr>
          <w:p w:rsidR="005506AF" w:rsidRPr="00FF4D01" w:rsidRDefault="005506AF" w:rsidP="005506AF">
            <w:pPr>
              <w:jc w:val="center"/>
              <w:rPr>
                <w:rFonts w:ascii="Perpetua" w:hAnsi="Perpetua"/>
                <w:b/>
                <w:sz w:val="26"/>
                <w:szCs w:val="26"/>
              </w:rPr>
            </w:pPr>
            <w:r w:rsidRPr="00FF4D01">
              <w:rPr>
                <w:rFonts w:ascii="Perpetua" w:hAnsi="Perpetua"/>
                <w:b/>
                <w:sz w:val="26"/>
                <w:szCs w:val="26"/>
              </w:rPr>
              <w:t>Sezione</w:t>
            </w:r>
          </w:p>
        </w:tc>
        <w:tc>
          <w:tcPr>
            <w:tcW w:w="1559" w:type="dxa"/>
          </w:tcPr>
          <w:p w:rsidR="005506AF" w:rsidRPr="00FF4D01" w:rsidRDefault="005506AF" w:rsidP="005506AF">
            <w:pPr>
              <w:jc w:val="center"/>
              <w:rPr>
                <w:rFonts w:ascii="Perpetua" w:hAnsi="Perpetua"/>
                <w:b/>
                <w:sz w:val="26"/>
                <w:szCs w:val="26"/>
              </w:rPr>
            </w:pPr>
            <w:r w:rsidRPr="00FF4D01">
              <w:rPr>
                <w:rFonts w:ascii="Perpetua" w:hAnsi="Perpetua"/>
                <w:b/>
                <w:sz w:val="26"/>
                <w:szCs w:val="26"/>
              </w:rPr>
              <w:t>Categoria</w:t>
            </w:r>
          </w:p>
        </w:tc>
        <w:tc>
          <w:tcPr>
            <w:tcW w:w="6662" w:type="dxa"/>
          </w:tcPr>
          <w:p w:rsidR="005506AF" w:rsidRPr="00FF4D01" w:rsidRDefault="005506AF" w:rsidP="005506AF">
            <w:pPr>
              <w:jc w:val="center"/>
              <w:rPr>
                <w:rFonts w:ascii="Perpetua" w:hAnsi="Perpetua"/>
                <w:b/>
                <w:sz w:val="26"/>
                <w:szCs w:val="26"/>
              </w:rPr>
            </w:pPr>
            <w:r w:rsidRPr="00FF4D01">
              <w:rPr>
                <w:rFonts w:ascii="Perpetua" w:hAnsi="Perpetua"/>
                <w:b/>
                <w:sz w:val="26"/>
                <w:szCs w:val="26"/>
              </w:rPr>
              <w:t>Sottocategoria</w:t>
            </w:r>
          </w:p>
        </w:tc>
      </w:tr>
      <w:tr w:rsidR="005506AF" w:rsidTr="005506AF">
        <w:tc>
          <w:tcPr>
            <w:tcW w:w="1526" w:type="dxa"/>
          </w:tcPr>
          <w:p w:rsidR="005506AF" w:rsidRDefault="005506AF" w:rsidP="005506AF">
            <w:pPr>
              <w:jc w:val="both"/>
              <w:rPr>
                <w:rFonts w:ascii="Perpetua" w:hAnsi="Perpetua"/>
                <w:sz w:val="26"/>
                <w:szCs w:val="26"/>
              </w:rPr>
            </w:pPr>
          </w:p>
          <w:p w:rsidR="005506AF" w:rsidRDefault="005506AF" w:rsidP="005506AF">
            <w:pPr>
              <w:jc w:val="both"/>
              <w:rPr>
                <w:rFonts w:ascii="Perpetua" w:hAnsi="Perpetua"/>
                <w:sz w:val="26"/>
                <w:szCs w:val="26"/>
              </w:rPr>
            </w:pPr>
          </w:p>
        </w:tc>
        <w:tc>
          <w:tcPr>
            <w:tcW w:w="1559" w:type="dxa"/>
          </w:tcPr>
          <w:p w:rsidR="005506AF" w:rsidRDefault="005506AF" w:rsidP="005506AF">
            <w:pPr>
              <w:jc w:val="both"/>
              <w:rPr>
                <w:rFonts w:ascii="Perpetua" w:hAnsi="Perpetua"/>
                <w:sz w:val="26"/>
                <w:szCs w:val="26"/>
              </w:rPr>
            </w:pPr>
          </w:p>
        </w:tc>
        <w:tc>
          <w:tcPr>
            <w:tcW w:w="6662" w:type="dxa"/>
          </w:tcPr>
          <w:p w:rsidR="005506AF" w:rsidRDefault="005506AF" w:rsidP="005506AF">
            <w:pPr>
              <w:jc w:val="both"/>
              <w:rPr>
                <w:rFonts w:ascii="Perpetua" w:hAnsi="Perpetua"/>
                <w:sz w:val="26"/>
                <w:szCs w:val="26"/>
              </w:rPr>
            </w:pPr>
          </w:p>
        </w:tc>
      </w:tr>
      <w:tr w:rsidR="005506AF" w:rsidTr="005506AF">
        <w:tc>
          <w:tcPr>
            <w:tcW w:w="1526" w:type="dxa"/>
          </w:tcPr>
          <w:p w:rsidR="005506AF" w:rsidRDefault="005506AF" w:rsidP="005506AF">
            <w:pPr>
              <w:jc w:val="both"/>
              <w:rPr>
                <w:rFonts w:ascii="Perpetua" w:hAnsi="Perpetua"/>
                <w:sz w:val="26"/>
                <w:szCs w:val="26"/>
              </w:rPr>
            </w:pPr>
          </w:p>
          <w:p w:rsidR="005506AF" w:rsidRDefault="005506AF" w:rsidP="005506AF">
            <w:pPr>
              <w:jc w:val="both"/>
              <w:rPr>
                <w:rFonts w:ascii="Perpetua" w:hAnsi="Perpetua"/>
                <w:sz w:val="26"/>
                <w:szCs w:val="26"/>
              </w:rPr>
            </w:pPr>
          </w:p>
        </w:tc>
        <w:tc>
          <w:tcPr>
            <w:tcW w:w="1559" w:type="dxa"/>
          </w:tcPr>
          <w:p w:rsidR="005506AF" w:rsidRDefault="005506AF" w:rsidP="005506AF">
            <w:pPr>
              <w:jc w:val="both"/>
              <w:rPr>
                <w:rFonts w:ascii="Perpetua" w:hAnsi="Perpetua"/>
                <w:sz w:val="26"/>
                <w:szCs w:val="26"/>
              </w:rPr>
            </w:pPr>
          </w:p>
        </w:tc>
        <w:tc>
          <w:tcPr>
            <w:tcW w:w="6662" w:type="dxa"/>
          </w:tcPr>
          <w:p w:rsidR="005506AF" w:rsidRDefault="005506AF" w:rsidP="005506AF">
            <w:pPr>
              <w:jc w:val="both"/>
              <w:rPr>
                <w:rFonts w:ascii="Perpetua" w:hAnsi="Perpetua"/>
                <w:sz w:val="26"/>
                <w:szCs w:val="26"/>
              </w:rPr>
            </w:pPr>
          </w:p>
        </w:tc>
      </w:tr>
      <w:tr w:rsidR="005506AF" w:rsidTr="005506AF">
        <w:tc>
          <w:tcPr>
            <w:tcW w:w="1526" w:type="dxa"/>
          </w:tcPr>
          <w:p w:rsidR="005506AF" w:rsidRDefault="005506AF" w:rsidP="005506AF">
            <w:pPr>
              <w:jc w:val="both"/>
              <w:rPr>
                <w:rFonts w:ascii="Perpetua" w:hAnsi="Perpetua"/>
                <w:sz w:val="26"/>
                <w:szCs w:val="26"/>
              </w:rPr>
            </w:pPr>
          </w:p>
          <w:p w:rsidR="005506AF" w:rsidRDefault="005506AF" w:rsidP="005506AF">
            <w:pPr>
              <w:jc w:val="both"/>
              <w:rPr>
                <w:rFonts w:ascii="Perpetua" w:hAnsi="Perpetua"/>
                <w:sz w:val="26"/>
                <w:szCs w:val="26"/>
              </w:rPr>
            </w:pPr>
          </w:p>
        </w:tc>
        <w:tc>
          <w:tcPr>
            <w:tcW w:w="1559" w:type="dxa"/>
          </w:tcPr>
          <w:p w:rsidR="005506AF" w:rsidRDefault="005506AF" w:rsidP="005506AF">
            <w:pPr>
              <w:jc w:val="both"/>
              <w:rPr>
                <w:rFonts w:ascii="Perpetua" w:hAnsi="Perpetua"/>
                <w:sz w:val="26"/>
                <w:szCs w:val="26"/>
              </w:rPr>
            </w:pPr>
          </w:p>
        </w:tc>
        <w:tc>
          <w:tcPr>
            <w:tcW w:w="6662" w:type="dxa"/>
          </w:tcPr>
          <w:p w:rsidR="005506AF" w:rsidRDefault="005506AF" w:rsidP="005506AF">
            <w:pPr>
              <w:jc w:val="both"/>
              <w:rPr>
                <w:rFonts w:ascii="Perpetua" w:hAnsi="Perpetua"/>
                <w:sz w:val="26"/>
                <w:szCs w:val="26"/>
              </w:rPr>
            </w:pPr>
          </w:p>
        </w:tc>
      </w:tr>
      <w:tr w:rsidR="005506AF" w:rsidTr="005506AF">
        <w:tc>
          <w:tcPr>
            <w:tcW w:w="1526" w:type="dxa"/>
          </w:tcPr>
          <w:p w:rsidR="005506AF" w:rsidRDefault="005506AF" w:rsidP="005506AF">
            <w:pPr>
              <w:jc w:val="both"/>
              <w:rPr>
                <w:rFonts w:ascii="Perpetua" w:hAnsi="Perpetua"/>
                <w:sz w:val="26"/>
                <w:szCs w:val="26"/>
              </w:rPr>
            </w:pPr>
          </w:p>
          <w:p w:rsidR="005506AF" w:rsidRDefault="005506AF" w:rsidP="005506AF">
            <w:pPr>
              <w:jc w:val="both"/>
              <w:rPr>
                <w:rFonts w:ascii="Perpetua" w:hAnsi="Perpetua"/>
                <w:sz w:val="26"/>
                <w:szCs w:val="26"/>
              </w:rPr>
            </w:pPr>
          </w:p>
        </w:tc>
        <w:tc>
          <w:tcPr>
            <w:tcW w:w="1559" w:type="dxa"/>
          </w:tcPr>
          <w:p w:rsidR="005506AF" w:rsidRDefault="005506AF" w:rsidP="005506AF">
            <w:pPr>
              <w:jc w:val="both"/>
              <w:rPr>
                <w:rFonts w:ascii="Perpetua" w:hAnsi="Perpetua"/>
                <w:sz w:val="26"/>
                <w:szCs w:val="26"/>
              </w:rPr>
            </w:pPr>
          </w:p>
        </w:tc>
        <w:tc>
          <w:tcPr>
            <w:tcW w:w="6662" w:type="dxa"/>
          </w:tcPr>
          <w:p w:rsidR="005506AF" w:rsidRDefault="005506AF" w:rsidP="005506AF">
            <w:pPr>
              <w:jc w:val="both"/>
              <w:rPr>
                <w:rFonts w:ascii="Perpetua" w:hAnsi="Perpetua"/>
                <w:sz w:val="26"/>
                <w:szCs w:val="26"/>
              </w:rPr>
            </w:pPr>
          </w:p>
        </w:tc>
      </w:tr>
      <w:tr w:rsidR="005506AF" w:rsidTr="005506AF">
        <w:tc>
          <w:tcPr>
            <w:tcW w:w="1526" w:type="dxa"/>
          </w:tcPr>
          <w:p w:rsidR="005506AF" w:rsidRDefault="005506AF" w:rsidP="005506AF">
            <w:pPr>
              <w:jc w:val="both"/>
              <w:rPr>
                <w:rFonts w:ascii="Perpetua" w:hAnsi="Perpetua"/>
                <w:sz w:val="26"/>
                <w:szCs w:val="26"/>
              </w:rPr>
            </w:pPr>
          </w:p>
          <w:p w:rsidR="005506AF" w:rsidRDefault="005506AF" w:rsidP="005506AF">
            <w:pPr>
              <w:jc w:val="both"/>
              <w:rPr>
                <w:rFonts w:ascii="Perpetua" w:hAnsi="Perpetua"/>
                <w:sz w:val="26"/>
                <w:szCs w:val="26"/>
              </w:rPr>
            </w:pPr>
          </w:p>
        </w:tc>
        <w:tc>
          <w:tcPr>
            <w:tcW w:w="1559" w:type="dxa"/>
          </w:tcPr>
          <w:p w:rsidR="005506AF" w:rsidRDefault="005506AF" w:rsidP="005506AF">
            <w:pPr>
              <w:jc w:val="both"/>
              <w:rPr>
                <w:rFonts w:ascii="Perpetua" w:hAnsi="Perpetua"/>
                <w:sz w:val="26"/>
                <w:szCs w:val="26"/>
              </w:rPr>
            </w:pPr>
          </w:p>
        </w:tc>
        <w:tc>
          <w:tcPr>
            <w:tcW w:w="6662" w:type="dxa"/>
          </w:tcPr>
          <w:p w:rsidR="005506AF" w:rsidRDefault="005506AF" w:rsidP="005506AF">
            <w:pPr>
              <w:jc w:val="both"/>
              <w:rPr>
                <w:rFonts w:ascii="Perpetua" w:hAnsi="Perpetua"/>
                <w:sz w:val="26"/>
                <w:szCs w:val="26"/>
              </w:rPr>
            </w:pPr>
          </w:p>
        </w:tc>
      </w:tr>
      <w:tr w:rsidR="00FF4D01" w:rsidTr="005506AF">
        <w:tc>
          <w:tcPr>
            <w:tcW w:w="1526" w:type="dxa"/>
          </w:tcPr>
          <w:p w:rsidR="00FF4D01" w:rsidRDefault="00FF4D01" w:rsidP="005506AF">
            <w:pPr>
              <w:jc w:val="both"/>
              <w:rPr>
                <w:rFonts w:ascii="Perpetua" w:hAnsi="Perpetua"/>
                <w:sz w:val="26"/>
                <w:szCs w:val="26"/>
              </w:rPr>
            </w:pPr>
          </w:p>
          <w:p w:rsidR="00FF4D01" w:rsidRDefault="00FF4D01" w:rsidP="005506AF">
            <w:pPr>
              <w:jc w:val="both"/>
              <w:rPr>
                <w:rFonts w:ascii="Perpetua" w:hAnsi="Perpetua"/>
                <w:sz w:val="26"/>
                <w:szCs w:val="26"/>
              </w:rPr>
            </w:pPr>
          </w:p>
        </w:tc>
        <w:tc>
          <w:tcPr>
            <w:tcW w:w="1559" w:type="dxa"/>
          </w:tcPr>
          <w:p w:rsidR="00FF4D01" w:rsidRDefault="00FF4D01" w:rsidP="005506AF">
            <w:pPr>
              <w:jc w:val="both"/>
              <w:rPr>
                <w:rFonts w:ascii="Perpetua" w:hAnsi="Perpetua"/>
                <w:sz w:val="26"/>
                <w:szCs w:val="26"/>
              </w:rPr>
            </w:pPr>
          </w:p>
        </w:tc>
        <w:tc>
          <w:tcPr>
            <w:tcW w:w="6662" w:type="dxa"/>
          </w:tcPr>
          <w:p w:rsidR="00FF4D01" w:rsidRDefault="00FF4D01" w:rsidP="005506AF">
            <w:pPr>
              <w:jc w:val="both"/>
              <w:rPr>
                <w:rFonts w:ascii="Perpetua" w:hAnsi="Perpetua"/>
                <w:sz w:val="26"/>
                <w:szCs w:val="26"/>
              </w:rPr>
            </w:pPr>
          </w:p>
        </w:tc>
      </w:tr>
    </w:tbl>
    <w:p w:rsidR="00EE05DD" w:rsidRDefault="00EE05DD" w:rsidP="00EE05DD">
      <w:pPr>
        <w:jc w:val="both"/>
        <w:rPr>
          <w:rFonts w:ascii="Perpetua" w:hAnsi="Perpetua"/>
          <w:sz w:val="24"/>
          <w:szCs w:val="24"/>
        </w:rPr>
      </w:pPr>
    </w:p>
    <w:p w:rsidR="00FF4D01" w:rsidRDefault="00FF4D01" w:rsidP="00EE05DD">
      <w:pPr>
        <w:jc w:val="both"/>
        <w:rPr>
          <w:rFonts w:ascii="Perpetua" w:hAnsi="Perpetua"/>
          <w:sz w:val="24"/>
          <w:szCs w:val="24"/>
        </w:rPr>
      </w:pPr>
    </w:p>
    <w:p w:rsidR="00EE05DD" w:rsidRDefault="00EE05DD" w:rsidP="00EE05DD">
      <w:pPr>
        <w:jc w:val="center"/>
        <w:rPr>
          <w:rFonts w:ascii="Perpetua" w:hAnsi="Perpetua"/>
          <w:sz w:val="26"/>
          <w:szCs w:val="26"/>
        </w:rPr>
      </w:pPr>
      <w:r>
        <w:rPr>
          <w:rFonts w:ascii="Perpetua" w:hAnsi="Perpetua"/>
          <w:sz w:val="26"/>
          <w:szCs w:val="26"/>
        </w:rPr>
        <w:t>DICHIARA</w:t>
      </w:r>
    </w:p>
    <w:p w:rsidR="00EE05DD" w:rsidRDefault="00EE05DD" w:rsidP="00EE05DD">
      <w:pPr>
        <w:jc w:val="both"/>
        <w:rPr>
          <w:rFonts w:ascii="Perpetua" w:hAnsi="Perpetua"/>
          <w:sz w:val="24"/>
          <w:szCs w:val="24"/>
        </w:rPr>
      </w:pPr>
      <w:r>
        <w:rPr>
          <w:rFonts w:ascii="Perpetua" w:hAnsi="Perpetua"/>
          <w:sz w:val="24"/>
          <w:szCs w:val="24"/>
        </w:rPr>
        <w:t>sotto la propria responsabilità,</w:t>
      </w:r>
      <w:r w:rsidRPr="008D3478">
        <w:rPr>
          <w:rFonts w:ascii="Perpetua" w:hAnsi="Perpetua"/>
          <w:sz w:val="24"/>
          <w:szCs w:val="24"/>
        </w:rPr>
        <w:t>ai sensi degli articoli 46 e 47 del D.P.R. 28 dicembre 2000 n. 445, consapevole delle sanzioni penali previste dall'articolo 76 del precitato D.P.R. per le ipotesi di falsità in atti e di</w:t>
      </w:r>
      <w:r>
        <w:rPr>
          <w:rFonts w:ascii="Perpetua" w:hAnsi="Perpetua"/>
          <w:sz w:val="24"/>
          <w:szCs w:val="24"/>
        </w:rPr>
        <w:t xml:space="preserve">chiarazioni mendaci ivi indicate </w:t>
      </w:r>
      <w:r w:rsidRPr="00874731">
        <w:rPr>
          <w:rFonts w:ascii="Perpetua" w:hAnsi="Perpetua"/>
          <w:sz w:val="24"/>
          <w:szCs w:val="24"/>
        </w:rPr>
        <w:t>che</w:t>
      </w:r>
      <w:r>
        <w:rPr>
          <w:rFonts w:ascii="Perpetua" w:hAnsi="Perpetua"/>
          <w:sz w:val="24"/>
          <w:szCs w:val="24"/>
        </w:rPr>
        <w:t>:</w:t>
      </w:r>
    </w:p>
    <w:p w:rsidR="00EE05DD" w:rsidRDefault="00EE05DD" w:rsidP="00EE05DD">
      <w:pPr>
        <w:jc w:val="both"/>
        <w:rPr>
          <w:rFonts w:ascii="Perpetua" w:hAnsi="Perpetua"/>
          <w:sz w:val="24"/>
          <w:szCs w:val="24"/>
        </w:rPr>
      </w:pPr>
      <w:r w:rsidRPr="00874731">
        <w:rPr>
          <w:rFonts w:ascii="Perpetua" w:hAnsi="Perpetua"/>
          <w:sz w:val="24"/>
          <w:szCs w:val="24"/>
        </w:rPr>
        <w:lastRenderedPageBreak/>
        <w:t xml:space="preserve"> la ditta è regolarmente iscritta</w:t>
      </w:r>
      <w:r>
        <w:rPr>
          <w:rFonts w:ascii="Perpetua" w:hAnsi="Perpetua"/>
          <w:sz w:val="24"/>
          <w:szCs w:val="24"/>
        </w:rPr>
        <w:t xml:space="preserve">: </w:t>
      </w:r>
      <w:r w:rsidRPr="00B10F15">
        <w:rPr>
          <w:rFonts w:ascii="Perpetua" w:hAnsi="Perpetua"/>
          <w:i/>
          <w:sz w:val="24"/>
          <w:szCs w:val="24"/>
        </w:rPr>
        <w:t>(barrare la casella che interessa)</w:t>
      </w:r>
    </w:p>
    <w:p w:rsidR="00EE05DD" w:rsidRDefault="00EE05DD" w:rsidP="00EE05DD">
      <w:pPr>
        <w:pStyle w:val="Paragrafoelenco"/>
        <w:numPr>
          <w:ilvl w:val="0"/>
          <w:numId w:val="1"/>
        </w:numPr>
        <w:jc w:val="both"/>
        <w:rPr>
          <w:rFonts w:ascii="Perpetua" w:hAnsi="Perpetua"/>
          <w:sz w:val="24"/>
          <w:szCs w:val="24"/>
        </w:rPr>
      </w:pPr>
      <w:r w:rsidRPr="00874731">
        <w:rPr>
          <w:rFonts w:ascii="Perpetua" w:hAnsi="Perpetua"/>
          <w:sz w:val="24"/>
          <w:szCs w:val="24"/>
        </w:rPr>
        <w:t xml:space="preserve"> nel registro delle imprese istituito presso la Camera di Commercio, Industria, Artigianato e Agricoltura di ………………………………………......</w:t>
      </w:r>
      <w:r>
        <w:rPr>
          <w:rFonts w:ascii="Perpetua" w:hAnsi="Perpetua"/>
          <w:sz w:val="24"/>
          <w:szCs w:val="24"/>
        </w:rPr>
        <w:t>..........................</w:t>
      </w:r>
    </w:p>
    <w:p w:rsidR="00EE05DD" w:rsidRPr="00B10F15" w:rsidRDefault="00EE05DD" w:rsidP="00EE05DD">
      <w:pPr>
        <w:pStyle w:val="Paragrafoelenco"/>
        <w:numPr>
          <w:ilvl w:val="0"/>
          <w:numId w:val="1"/>
        </w:numPr>
        <w:jc w:val="both"/>
        <w:rPr>
          <w:rFonts w:ascii="Perpetua" w:hAnsi="Perpetua"/>
          <w:sz w:val="24"/>
          <w:szCs w:val="24"/>
        </w:rPr>
      </w:pPr>
      <w:r w:rsidRPr="00B10F15">
        <w:rPr>
          <w:rFonts w:ascii="Perpetua" w:hAnsi="Perpetua"/>
          <w:sz w:val="24"/>
          <w:szCs w:val="24"/>
        </w:rPr>
        <w:t xml:space="preserve"> all’Albo provinciale delle Imprese artigiane (ai sensi della Legge n.82/1994 e del D.M. 274/1997), con appartenenza alla fascia di classificazione</w:t>
      </w:r>
      <w:r>
        <w:rPr>
          <w:rFonts w:ascii="Perpetua" w:hAnsi="Perpetua"/>
          <w:sz w:val="24"/>
          <w:szCs w:val="24"/>
        </w:rPr>
        <w:t xml:space="preserve"> </w:t>
      </w:r>
      <w:r w:rsidRPr="00874731">
        <w:rPr>
          <w:rFonts w:ascii="Perpetua" w:hAnsi="Perpetua"/>
          <w:sz w:val="24"/>
          <w:szCs w:val="24"/>
        </w:rPr>
        <w:t>……......</w:t>
      </w:r>
      <w:r>
        <w:rPr>
          <w:rFonts w:ascii="Perpetua" w:hAnsi="Perpetua"/>
          <w:sz w:val="24"/>
          <w:szCs w:val="24"/>
        </w:rPr>
        <w:t xml:space="preserve">.. </w:t>
      </w:r>
      <w:r w:rsidRPr="00874731">
        <w:rPr>
          <w:rFonts w:ascii="Perpetua" w:hAnsi="Perpetua"/>
          <w:sz w:val="24"/>
          <w:szCs w:val="24"/>
        </w:rPr>
        <w:t>di ………………………………………......</w:t>
      </w:r>
      <w:r>
        <w:rPr>
          <w:rFonts w:ascii="Perpetua" w:hAnsi="Perpetua"/>
          <w:sz w:val="24"/>
          <w:szCs w:val="24"/>
        </w:rPr>
        <w:t>..</w:t>
      </w:r>
    </w:p>
    <w:p w:rsidR="00EE05DD" w:rsidRPr="00874731" w:rsidRDefault="00EE05DD" w:rsidP="00EE05DD">
      <w:pPr>
        <w:spacing w:after="120" w:line="240" w:lineRule="auto"/>
        <w:ind w:left="426"/>
        <w:rPr>
          <w:rFonts w:ascii="Perpetua" w:hAnsi="Perpetua"/>
          <w:i/>
          <w:sz w:val="24"/>
          <w:szCs w:val="24"/>
        </w:rPr>
      </w:pPr>
      <w:r w:rsidRPr="00874731">
        <w:rPr>
          <w:rFonts w:ascii="Perpetua" w:hAnsi="Perpetua"/>
          <w:sz w:val="24"/>
          <w:szCs w:val="24"/>
        </w:rPr>
        <w:t>Codice Fiscale e n. d’iscrizione ….…………………………………………………………</w:t>
      </w:r>
      <w:r>
        <w:rPr>
          <w:rFonts w:ascii="Perpetua" w:hAnsi="Perpetua"/>
          <w:sz w:val="24"/>
          <w:szCs w:val="24"/>
        </w:rPr>
        <w:t>………..</w:t>
      </w:r>
    </w:p>
    <w:p w:rsidR="00EE05DD" w:rsidRPr="00874731" w:rsidRDefault="00EE05DD" w:rsidP="00EE05DD">
      <w:pPr>
        <w:spacing w:after="120" w:line="240" w:lineRule="auto"/>
        <w:ind w:left="426"/>
        <w:rPr>
          <w:rFonts w:ascii="Perpetua" w:hAnsi="Perpetua"/>
          <w:sz w:val="24"/>
          <w:szCs w:val="24"/>
        </w:rPr>
      </w:pPr>
      <w:r w:rsidRPr="00874731">
        <w:rPr>
          <w:rFonts w:ascii="Perpetua" w:hAnsi="Perpetua"/>
          <w:sz w:val="24"/>
          <w:szCs w:val="24"/>
        </w:rPr>
        <w:t>Partita IVA …………………………………………………………………………………</w:t>
      </w:r>
      <w:r>
        <w:rPr>
          <w:rFonts w:ascii="Perpetua" w:hAnsi="Perpetua"/>
          <w:sz w:val="24"/>
          <w:szCs w:val="24"/>
        </w:rPr>
        <w:t>………</w:t>
      </w:r>
    </w:p>
    <w:p w:rsidR="00EE05DD" w:rsidRPr="00874731" w:rsidRDefault="00EE05DD" w:rsidP="00EE05DD">
      <w:pPr>
        <w:spacing w:after="120" w:line="240" w:lineRule="auto"/>
        <w:ind w:left="426"/>
        <w:rPr>
          <w:rFonts w:ascii="Perpetua" w:hAnsi="Perpetua"/>
          <w:sz w:val="24"/>
          <w:szCs w:val="24"/>
        </w:rPr>
      </w:pPr>
      <w:r w:rsidRPr="00874731">
        <w:rPr>
          <w:rFonts w:ascii="Perpetua" w:hAnsi="Perpetua"/>
          <w:sz w:val="24"/>
          <w:szCs w:val="24"/>
        </w:rPr>
        <w:t>data di iscrizione ……………………………………………………………………………</w:t>
      </w:r>
      <w:r>
        <w:rPr>
          <w:rFonts w:ascii="Perpetua" w:hAnsi="Perpetua"/>
          <w:sz w:val="24"/>
          <w:szCs w:val="24"/>
        </w:rPr>
        <w:t>………</w:t>
      </w:r>
    </w:p>
    <w:p w:rsidR="00EE05DD" w:rsidRPr="00874731" w:rsidRDefault="00EE05DD" w:rsidP="00EE05DD">
      <w:pPr>
        <w:spacing w:after="120" w:line="240" w:lineRule="auto"/>
        <w:ind w:left="426"/>
        <w:rPr>
          <w:rFonts w:ascii="Perpetua" w:hAnsi="Perpetua"/>
          <w:sz w:val="24"/>
          <w:szCs w:val="24"/>
        </w:rPr>
      </w:pPr>
      <w:r w:rsidRPr="00874731">
        <w:rPr>
          <w:rFonts w:ascii="Perpetua" w:hAnsi="Perpetua"/>
          <w:sz w:val="24"/>
          <w:szCs w:val="24"/>
        </w:rPr>
        <w:t>iscritta nella sezione …………………………………. il …………………………………</w:t>
      </w:r>
      <w:r>
        <w:rPr>
          <w:rFonts w:ascii="Perpetua" w:hAnsi="Perpetua"/>
          <w:sz w:val="24"/>
          <w:szCs w:val="24"/>
        </w:rPr>
        <w:t>……….</w:t>
      </w:r>
    </w:p>
    <w:p w:rsidR="00EE05DD" w:rsidRPr="00874731" w:rsidRDefault="00EE05DD" w:rsidP="00EE05DD">
      <w:pPr>
        <w:spacing w:after="120" w:line="240" w:lineRule="auto"/>
        <w:ind w:left="426"/>
        <w:rPr>
          <w:rFonts w:ascii="Perpetua" w:hAnsi="Perpetua"/>
          <w:sz w:val="24"/>
          <w:szCs w:val="24"/>
        </w:rPr>
      </w:pPr>
      <w:r w:rsidRPr="00874731">
        <w:rPr>
          <w:rFonts w:ascii="Perpetua" w:hAnsi="Perpetua"/>
          <w:sz w:val="24"/>
          <w:szCs w:val="24"/>
        </w:rPr>
        <w:t>iscritta con il numero Repertorio Economico amministrativo ..…………………………….....</w:t>
      </w:r>
      <w:r>
        <w:rPr>
          <w:rFonts w:ascii="Perpetua" w:hAnsi="Perpetua"/>
          <w:sz w:val="24"/>
          <w:szCs w:val="24"/>
        </w:rPr>
        <w:t>..........</w:t>
      </w:r>
    </w:p>
    <w:p w:rsidR="00EE05DD" w:rsidRPr="00874731" w:rsidRDefault="00EE05DD" w:rsidP="00EE05DD">
      <w:pPr>
        <w:spacing w:after="120" w:line="240" w:lineRule="auto"/>
        <w:ind w:left="426"/>
        <w:rPr>
          <w:rFonts w:ascii="Perpetua" w:hAnsi="Perpetua"/>
          <w:sz w:val="24"/>
          <w:szCs w:val="24"/>
        </w:rPr>
      </w:pPr>
      <w:r w:rsidRPr="00874731">
        <w:rPr>
          <w:rFonts w:ascii="Perpetua" w:hAnsi="Perpetua"/>
          <w:sz w:val="24"/>
          <w:szCs w:val="24"/>
        </w:rPr>
        <w:t>denominazione .……………………………………………………………………………</w:t>
      </w:r>
      <w:r>
        <w:rPr>
          <w:rFonts w:ascii="Perpetua" w:hAnsi="Perpetua"/>
          <w:sz w:val="24"/>
          <w:szCs w:val="24"/>
        </w:rPr>
        <w:t>……….</w:t>
      </w:r>
    </w:p>
    <w:p w:rsidR="00EE05DD" w:rsidRPr="00874731" w:rsidRDefault="00EE05DD" w:rsidP="00EE05DD">
      <w:pPr>
        <w:spacing w:after="120" w:line="240" w:lineRule="auto"/>
        <w:ind w:left="426"/>
        <w:rPr>
          <w:rFonts w:ascii="Perpetua" w:hAnsi="Perpetua"/>
          <w:sz w:val="24"/>
          <w:szCs w:val="24"/>
        </w:rPr>
      </w:pPr>
      <w:r w:rsidRPr="00874731">
        <w:rPr>
          <w:rFonts w:ascii="Perpetua" w:hAnsi="Perpetua"/>
          <w:sz w:val="24"/>
          <w:szCs w:val="24"/>
        </w:rPr>
        <w:t>forma giuridica attuale .……………………………………………………………………</w:t>
      </w:r>
      <w:r>
        <w:rPr>
          <w:rFonts w:ascii="Perpetua" w:hAnsi="Perpetua"/>
          <w:sz w:val="24"/>
          <w:szCs w:val="24"/>
        </w:rPr>
        <w:t>……….</w:t>
      </w:r>
    </w:p>
    <w:p w:rsidR="00EE05DD" w:rsidRPr="00874731" w:rsidRDefault="00EE05DD" w:rsidP="00EE05DD">
      <w:pPr>
        <w:spacing w:after="120" w:line="240" w:lineRule="auto"/>
        <w:ind w:left="426"/>
        <w:rPr>
          <w:rFonts w:ascii="Perpetua" w:hAnsi="Perpetua"/>
          <w:sz w:val="24"/>
          <w:szCs w:val="24"/>
        </w:rPr>
      </w:pPr>
      <w:r w:rsidRPr="00874731">
        <w:rPr>
          <w:rFonts w:ascii="Perpetua" w:hAnsi="Perpetua"/>
          <w:sz w:val="24"/>
          <w:szCs w:val="24"/>
        </w:rPr>
        <w:t>sede legale .………………………………………………………………………………</w:t>
      </w:r>
      <w:r>
        <w:rPr>
          <w:rFonts w:ascii="Perpetua" w:hAnsi="Perpetua"/>
          <w:sz w:val="24"/>
          <w:szCs w:val="24"/>
        </w:rPr>
        <w:t>………..</w:t>
      </w:r>
    </w:p>
    <w:p w:rsidR="00EE05DD" w:rsidRPr="00874731" w:rsidRDefault="00EE05DD" w:rsidP="00EE05DD">
      <w:pPr>
        <w:spacing w:after="120" w:line="240" w:lineRule="auto"/>
        <w:ind w:left="426"/>
        <w:rPr>
          <w:rFonts w:ascii="Perpetua" w:hAnsi="Perpetua"/>
          <w:sz w:val="24"/>
          <w:szCs w:val="24"/>
        </w:rPr>
      </w:pPr>
      <w:r w:rsidRPr="00874731">
        <w:rPr>
          <w:rFonts w:ascii="Perpetua" w:hAnsi="Perpetua"/>
          <w:sz w:val="24"/>
          <w:szCs w:val="24"/>
        </w:rPr>
        <w:t>costituita con atto del ..……………………………………………………………………</w:t>
      </w:r>
      <w:r>
        <w:rPr>
          <w:rFonts w:ascii="Perpetua" w:hAnsi="Perpetua"/>
          <w:sz w:val="24"/>
          <w:szCs w:val="24"/>
        </w:rPr>
        <w:t>………..</w:t>
      </w:r>
    </w:p>
    <w:p w:rsidR="00EE05DD" w:rsidRPr="00874731" w:rsidRDefault="00EE05DD" w:rsidP="00EE05DD">
      <w:pPr>
        <w:spacing w:after="120" w:line="240" w:lineRule="auto"/>
        <w:ind w:left="426"/>
        <w:rPr>
          <w:rFonts w:ascii="Perpetua" w:hAnsi="Perpetua"/>
          <w:sz w:val="24"/>
          <w:szCs w:val="24"/>
        </w:rPr>
      </w:pPr>
      <w:r w:rsidRPr="00874731">
        <w:rPr>
          <w:rFonts w:ascii="Perpetua" w:hAnsi="Perpetua"/>
          <w:sz w:val="24"/>
          <w:szCs w:val="24"/>
        </w:rPr>
        <w:t>capitale sociale in € ………………………………………………………………….……...</w:t>
      </w:r>
      <w:r>
        <w:rPr>
          <w:rFonts w:ascii="Perpetua" w:hAnsi="Perpetua"/>
          <w:sz w:val="24"/>
          <w:szCs w:val="24"/>
        </w:rPr>
        <w:t>.........</w:t>
      </w:r>
    </w:p>
    <w:p w:rsidR="00EE05DD" w:rsidRPr="00874731" w:rsidRDefault="00EE05DD" w:rsidP="00EE05DD">
      <w:pPr>
        <w:spacing w:after="120" w:line="240" w:lineRule="auto"/>
        <w:ind w:left="426"/>
        <w:rPr>
          <w:rFonts w:ascii="Perpetua" w:hAnsi="Perpetua"/>
          <w:sz w:val="24"/>
          <w:szCs w:val="24"/>
        </w:rPr>
      </w:pPr>
      <w:r w:rsidRPr="00874731">
        <w:rPr>
          <w:rFonts w:ascii="Perpetua" w:hAnsi="Perpetua"/>
          <w:sz w:val="24"/>
          <w:szCs w:val="24"/>
        </w:rPr>
        <w:t>durata della società .………………………………………………………………………...</w:t>
      </w:r>
      <w:r>
        <w:rPr>
          <w:rFonts w:ascii="Perpetua" w:hAnsi="Perpetua"/>
          <w:sz w:val="24"/>
          <w:szCs w:val="24"/>
        </w:rPr>
        <w:t>..........</w:t>
      </w:r>
    </w:p>
    <w:p w:rsidR="00EE05DD" w:rsidRDefault="00EE05DD" w:rsidP="00875C16">
      <w:pPr>
        <w:spacing w:after="120" w:line="240" w:lineRule="auto"/>
        <w:ind w:left="426"/>
        <w:rPr>
          <w:rFonts w:ascii="Perpetua" w:hAnsi="Perpetua"/>
          <w:sz w:val="24"/>
          <w:szCs w:val="24"/>
        </w:rPr>
      </w:pPr>
      <w:r w:rsidRPr="00874731">
        <w:rPr>
          <w:rFonts w:ascii="Perpetua" w:hAnsi="Perpetua"/>
          <w:sz w:val="24"/>
          <w:szCs w:val="24"/>
        </w:rPr>
        <w:t>data termine ………………………………………………………………………………</w:t>
      </w:r>
      <w:r>
        <w:rPr>
          <w:rFonts w:ascii="Perpetua" w:hAnsi="Perpetua"/>
          <w:sz w:val="24"/>
          <w:szCs w:val="24"/>
        </w:rPr>
        <w:t>……….</w:t>
      </w:r>
    </w:p>
    <w:p w:rsidR="00EE05DD" w:rsidRPr="00874731" w:rsidRDefault="00EE05DD" w:rsidP="00EE05DD">
      <w:pPr>
        <w:spacing w:after="120" w:line="240" w:lineRule="auto"/>
        <w:ind w:left="426"/>
        <w:rPr>
          <w:rFonts w:ascii="Perpetua" w:hAnsi="Perpetua"/>
          <w:sz w:val="24"/>
          <w:szCs w:val="24"/>
        </w:rPr>
      </w:pPr>
      <w:r w:rsidRPr="00874731">
        <w:rPr>
          <w:rFonts w:ascii="Perpetua" w:hAnsi="Perpetua"/>
          <w:sz w:val="24"/>
          <w:szCs w:val="24"/>
        </w:rPr>
        <w:t>codice di attività …………………………………………………………………………....</w:t>
      </w:r>
      <w:r>
        <w:rPr>
          <w:rFonts w:ascii="Perpetua" w:hAnsi="Perpetua"/>
          <w:sz w:val="24"/>
          <w:szCs w:val="24"/>
        </w:rPr>
        <w:t>.........</w:t>
      </w:r>
    </w:p>
    <w:p w:rsidR="00EE05DD" w:rsidRPr="00874731" w:rsidRDefault="00EE05DD" w:rsidP="00EE05DD">
      <w:pPr>
        <w:spacing w:after="120" w:line="240" w:lineRule="auto"/>
        <w:ind w:left="426"/>
        <w:rPr>
          <w:rFonts w:ascii="Perpetua" w:hAnsi="Perpetua"/>
          <w:sz w:val="24"/>
          <w:szCs w:val="24"/>
        </w:rPr>
      </w:pPr>
      <w:r w:rsidRPr="00874731">
        <w:rPr>
          <w:rFonts w:ascii="Perpetua" w:hAnsi="Perpetua"/>
          <w:sz w:val="24"/>
          <w:szCs w:val="24"/>
        </w:rPr>
        <w:t>INAIL codice Ditta ………………………………………………………………………....</w:t>
      </w:r>
      <w:r>
        <w:rPr>
          <w:rFonts w:ascii="Perpetua" w:hAnsi="Perpetua"/>
          <w:sz w:val="24"/>
          <w:szCs w:val="24"/>
        </w:rPr>
        <w:t>.........</w:t>
      </w:r>
    </w:p>
    <w:p w:rsidR="00EE05DD" w:rsidRPr="00874731" w:rsidRDefault="00EE05DD" w:rsidP="00EE05DD">
      <w:pPr>
        <w:spacing w:after="120" w:line="240" w:lineRule="auto"/>
        <w:ind w:left="426"/>
        <w:rPr>
          <w:rFonts w:ascii="Perpetua" w:hAnsi="Perpetua"/>
          <w:sz w:val="24"/>
          <w:szCs w:val="24"/>
        </w:rPr>
      </w:pPr>
      <w:r w:rsidRPr="00874731">
        <w:rPr>
          <w:rFonts w:ascii="Perpetua" w:hAnsi="Perpetua"/>
          <w:sz w:val="24"/>
          <w:szCs w:val="24"/>
        </w:rPr>
        <w:t>Posizioni assicurative territoriali ……………………………………………………………</w:t>
      </w:r>
      <w:r>
        <w:rPr>
          <w:rFonts w:ascii="Perpetua" w:hAnsi="Perpetua"/>
          <w:sz w:val="24"/>
          <w:szCs w:val="24"/>
        </w:rPr>
        <w:t>……….</w:t>
      </w:r>
    </w:p>
    <w:p w:rsidR="00EE05DD" w:rsidRPr="00874731" w:rsidRDefault="00EE05DD" w:rsidP="00EE05DD">
      <w:pPr>
        <w:spacing w:after="120" w:line="240" w:lineRule="auto"/>
        <w:ind w:left="426"/>
        <w:rPr>
          <w:rFonts w:ascii="Perpetua" w:hAnsi="Perpetua"/>
          <w:sz w:val="24"/>
          <w:szCs w:val="24"/>
        </w:rPr>
      </w:pPr>
      <w:r w:rsidRPr="00874731">
        <w:rPr>
          <w:rFonts w:ascii="Perpetua" w:hAnsi="Perpetua"/>
          <w:sz w:val="24"/>
          <w:szCs w:val="24"/>
        </w:rPr>
        <w:t>INPS – Matricola Azienda ………………… INPS – Sede Competente ………………………</w:t>
      </w:r>
      <w:r>
        <w:rPr>
          <w:rFonts w:ascii="Perpetua" w:hAnsi="Perpetua"/>
          <w:sz w:val="24"/>
          <w:szCs w:val="24"/>
        </w:rPr>
        <w:t>………</w:t>
      </w:r>
    </w:p>
    <w:p w:rsidR="00EE05DD" w:rsidRPr="00874731" w:rsidRDefault="00EE05DD" w:rsidP="00EE05DD">
      <w:pPr>
        <w:spacing w:after="120" w:line="240" w:lineRule="auto"/>
        <w:ind w:left="426"/>
        <w:rPr>
          <w:rFonts w:ascii="Perpetua" w:hAnsi="Perpetua"/>
          <w:sz w:val="24"/>
          <w:szCs w:val="24"/>
        </w:rPr>
      </w:pPr>
      <w:r w:rsidRPr="00874731">
        <w:rPr>
          <w:rFonts w:ascii="Perpetua" w:hAnsi="Perpetua"/>
          <w:sz w:val="24"/>
          <w:szCs w:val="24"/>
        </w:rPr>
        <w:t>n. dipendenti .………………………………………………………………………………</w:t>
      </w:r>
      <w:r>
        <w:rPr>
          <w:rFonts w:ascii="Perpetua" w:hAnsi="Perpetua"/>
          <w:sz w:val="24"/>
          <w:szCs w:val="24"/>
        </w:rPr>
        <w:t>………</w:t>
      </w:r>
    </w:p>
    <w:p w:rsidR="00EE05DD" w:rsidRDefault="00EE05DD" w:rsidP="00EE05DD">
      <w:pPr>
        <w:pStyle w:val="Paragrafoelenco"/>
        <w:ind w:left="360"/>
        <w:jc w:val="both"/>
        <w:rPr>
          <w:rFonts w:ascii="Perpetua" w:hAnsi="Perpetua"/>
          <w:sz w:val="26"/>
          <w:szCs w:val="26"/>
        </w:rPr>
      </w:pPr>
    </w:p>
    <w:p w:rsidR="00EE05DD" w:rsidRPr="002155E4" w:rsidRDefault="00EE05DD" w:rsidP="00EE05DD">
      <w:pPr>
        <w:pStyle w:val="Paragrafoelenco"/>
        <w:numPr>
          <w:ilvl w:val="0"/>
          <w:numId w:val="1"/>
        </w:numPr>
        <w:jc w:val="both"/>
        <w:rPr>
          <w:rFonts w:ascii="Perpetua" w:hAnsi="Perpetua"/>
          <w:sz w:val="24"/>
          <w:szCs w:val="24"/>
        </w:rPr>
      </w:pPr>
      <w:r w:rsidRPr="002155E4">
        <w:rPr>
          <w:rFonts w:ascii="Perpetua" w:hAnsi="Perpetua"/>
          <w:sz w:val="24"/>
          <w:szCs w:val="24"/>
        </w:rPr>
        <w:t>che le seguenti persone hanno la qualifica di rappresentanti legali e sono titolari della capacità di impegnare la società verso terzi:</w:t>
      </w:r>
    </w:p>
    <w:p w:rsidR="00EE05DD" w:rsidRPr="002155E4" w:rsidRDefault="00EE05DD" w:rsidP="00EE05DD">
      <w:pPr>
        <w:ind w:left="426"/>
        <w:jc w:val="both"/>
        <w:rPr>
          <w:rFonts w:ascii="Perpetua" w:hAnsi="Perpetua"/>
          <w:sz w:val="24"/>
          <w:szCs w:val="24"/>
        </w:rPr>
      </w:pPr>
      <w:r w:rsidRPr="002155E4">
        <w:rPr>
          <w:rFonts w:ascii="Perpetua" w:hAnsi="Perpetua"/>
          <w:sz w:val="24"/>
          <w:szCs w:val="24"/>
        </w:rPr>
        <w:t>cognome ………..………………………. nome ……………… nato a …………………  il…....……………………… qualifica……………………………………………………</w:t>
      </w:r>
      <w:r>
        <w:rPr>
          <w:rFonts w:ascii="Perpetua" w:hAnsi="Perpetua"/>
          <w:sz w:val="24"/>
          <w:szCs w:val="24"/>
        </w:rPr>
        <w:t>……….</w:t>
      </w:r>
    </w:p>
    <w:p w:rsidR="00EE05DD" w:rsidRPr="002155E4" w:rsidRDefault="00EE05DD" w:rsidP="00EE05DD">
      <w:pPr>
        <w:ind w:left="426"/>
        <w:jc w:val="both"/>
        <w:rPr>
          <w:rFonts w:ascii="Perpetua" w:hAnsi="Perpetua"/>
          <w:sz w:val="24"/>
          <w:szCs w:val="24"/>
        </w:rPr>
      </w:pPr>
      <w:r w:rsidRPr="002155E4">
        <w:rPr>
          <w:rFonts w:ascii="Perpetua" w:hAnsi="Perpetua"/>
          <w:sz w:val="24"/>
          <w:szCs w:val="24"/>
        </w:rPr>
        <w:t>cognome ………..………………………. nome ……………… nato a …………………  il…....……………………… qualifica……………………………………………………</w:t>
      </w:r>
      <w:r>
        <w:rPr>
          <w:rFonts w:ascii="Perpetua" w:hAnsi="Perpetua"/>
          <w:sz w:val="24"/>
          <w:szCs w:val="24"/>
        </w:rPr>
        <w:t>……….</w:t>
      </w:r>
    </w:p>
    <w:p w:rsidR="00EE05DD" w:rsidRPr="002155E4" w:rsidRDefault="00EE05DD" w:rsidP="00EE05DD">
      <w:pPr>
        <w:ind w:left="426"/>
        <w:jc w:val="both"/>
        <w:rPr>
          <w:rFonts w:ascii="Perpetua" w:hAnsi="Perpetua"/>
          <w:sz w:val="24"/>
          <w:szCs w:val="24"/>
        </w:rPr>
      </w:pPr>
      <w:r w:rsidRPr="002155E4">
        <w:rPr>
          <w:rFonts w:ascii="Perpetua" w:hAnsi="Perpetua"/>
          <w:sz w:val="24"/>
          <w:szCs w:val="24"/>
        </w:rPr>
        <w:t>cognome ………..………………………. nome ……………… nato a …………………  il…....……………………… qualifica……………………………………………………</w:t>
      </w:r>
      <w:r>
        <w:rPr>
          <w:rFonts w:ascii="Perpetua" w:hAnsi="Perpetua"/>
          <w:sz w:val="24"/>
          <w:szCs w:val="24"/>
        </w:rPr>
        <w:t>……….</w:t>
      </w:r>
    </w:p>
    <w:p w:rsidR="00EE05DD" w:rsidRPr="002155E4" w:rsidRDefault="00EE05DD" w:rsidP="00EE05DD">
      <w:pPr>
        <w:spacing w:after="0"/>
        <w:ind w:firstLine="426"/>
        <w:rPr>
          <w:rFonts w:ascii="Perpetua" w:hAnsi="Perpetua"/>
          <w:i/>
          <w:sz w:val="24"/>
          <w:szCs w:val="24"/>
        </w:rPr>
      </w:pPr>
      <w:r w:rsidRPr="002155E4">
        <w:rPr>
          <w:rFonts w:ascii="Perpetua" w:hAnsi="Perpetua"/>
          <w:i/>
          <w:sz w:val="24"/>
          <w:szCs w:val="24"/>
        </w:rPr>
        <w:t>(solo per le imprese individuali)</w:t>
      </w:r>
    </w:p>
    <w:p w:rsidR="00EE05DD" w:rsidRPr="002155E4" w:rsidRDefault="00EE05DD" w:rsidP="00EE05DD">
      <w:pPr>
        <w:spacing w:after="0"/>
        <w:ind w:firstLine="426"/>
        <w:rPr>
          <w:rFonts w:ascii="Perpetua" w:hAnsi="Perpetua"/>
          <w:sz w:val="24"/>
          <w:szCs w:val="24"/>
        </w:rPr>
      </w:pPr>
      <w:r>
        <w:rPr>
          <w:rFonts w:ascii="Perpetua" w:hAnsi="Perpetua"/>
          <w:sz w:val="24"/>
          <w:szCs w:val="24"/>
        </w:rPr>
        <w:t>T</w:t>
      </w:r>
      <w:r w:rsidRPr="002155E4">
        <w:rPr>
          <w:rFonts w:ascii="Perpetua" w:hAnsi="Perpetua"/>
          <w:sz w:val="24"/>
          <w:szCs w:val="24"/>
        </w:rPr>
        <w:t>itolare: cognome/nome…....................</w:t>
      </w:r>
      <w:r>
        <w:rPr>
          <w:rFonts w:ascii="Perpetua" w:hAnsi="Perpetua"/>
          <w:sz w:val="24"/>
          <w:szCs w:val="24"/>
        </w:rPr>
        <w:t xml:space="preserve">          </w:t>
      </w:r>
      <w:r w:rsidRPr="002155E4">
        <w:rPr>
          <w:rFonts w:ascii="Perpetua" w:hAnsi="Perpetua"/>
          <w:sz w:val="24"/>
          <w:szCs w:val="24"/>
        </w:rPr>
        <w:t xml:space="preserve"> nato a ….....………………</w:t>
      </w:r>
      <w:r>
        <w:rPr>
          <w:rFonts w:ascii="Perpetua" w:hAnsi="Perpetua"/>
          <w:sz w:val="24"/>
          <w:szCs w:val="24"/>
        </w:rPr>
        <w:t xml:space="preserve"> </w:t>
      </w:r>
      <w:r w:rsidRPr="002155E4">
        <w:rPr>
          <w:rFonts w:ascii="Perpetua" w:hAnsi="Perpetua"/>
          <w:sz w:val="24"/>
          <w:szCs w:val="24"/>
        </w:rPr>
        <w:t>il .……...................</w:t>
      </w:r>
    </w:p>
    <w:p w:rsidR="00EE05DD" w:rsidRPr="002155E4" w:rsidRDefault="00EE05DD" w:rsidP="00EE05DD">
      <w:pPr>
        <w:jc w:val="center"/>
        <w:rPr>
          <w:rFonts w:ascii="Perpetua" w:hAnsi="Perpetua"/>
          <w:sz w:val="24"/>
          <w:szCs w:val="24"/>
        </w:rPr>
      </w:pPr>
    </w:p>
    <w:p w:rsidR="00BB4075" w:rsidRPr="008D3478" w:rsidRDefault="00875C16" w:rsidP="00BB4075">
      <w:pPr>
        <w:jc w:val="both"/>
        <w:rPr>
          <w:rFonts w:ascii="Perpetua" w:hAnsi="Perpetua"/>
          <w:sz w:val="24"/>
          <w:szCs w:val="24"/>
        </w:rPr>
      </w:pPr>
      <w:r>
        <w:rPr>
          <w:rFonts w:ascii="Perpetua" w:hAnsi="Perpetua"/>
          <w:sz w:val="24"/>
          <w:szCs w:val="24"/>
        </w:rPr>
        <w:lastRenderedPageBreak/>
        <w:t>d</w:t>
      </w:r>
      <w:r w:rsidR="00BB4075" w:rsidRPr="008D3478">
        <w:rPr>
          <w:rFonts w:ascii="Perpetua" w:hAnsi="Perpetua"/>
          <w:sz w:val="24"/>
          <w:szCs w:val="24"/>
        </w:rPr>
        <w:t>) di non trovarsi nelle condizioni previste dall</w:t>
      </w:r>
      <w:r w:rsidR="00BB4075">
        <w:rPr>
          <w:rFonts w:ascii="Perpetua" w:hAnsi="Perpetua"/>
          <w:sz w:val="24"/>
          <w:szCs w:val="24"/>
        </w:rPr>
        <w:t>’</w:t>
      </w:r>
      <w:r w:rsidR="00BB4075" w:rsidRPr="008D3478">
        <w:rPr>
          <w:rFonts w:ascii="Perpetua" w:hAnsi="Perpetua"/>
          <w:sz w:val="24"/>
          <w:szCs w:val="24"/>
        </w:rPr>
        <w:t xml:space="preserve">art. 38, comma 1, lettere </w:t>
      </w:r>
      <w:r w:rsidR="00BB4075" w:rsidRPr="008D3478">
        <w:rPr>
          <w:rFonts w:ascii="Perpetua" w:hAnsi="Perpetua"/>
          <w:i/>
          <w:sz w:val="24"/>
          <w:szCs w:val="24"/>
        </w:rPr>
        <w:t>a),</w:t>
      </w:r>
      <w:r w:rsidR="00BB4075">
        <w:rPr>
          <w:rFonts w:ascii="Perpetua" w:hAnsi="Perpetua"/>
          <w:i/>
          <w:sz w:val="24"/>
          <w:szCs w:val="24"/>
        </w:rPr>
        <w:t xml:space="preserve"> b), c),</w:t>
      </w:r>
      <w:r w:rsidR="00BB4075" w:rsidRPr="008D3478">
        <w:rPr>
          <w:rFonts w:ascii="Perpetua" w:hAnsi="Perpetua"/>
          <w:i/>
          <w:sz w:val="24"/>
          <w:szCs w:val="24"/>
        </w:rPr>
        <w:t xml:space="preserve"> d), e), f), g), h),i), l), m), m-bis), </w:t>
      </w:r>
      <w:r w:rsidR="00BB4075">
        <w:rPr>
          <w:rFonts w:ascii="Perpetua" w:hAnsi="Perpetua"/>
          <w:i/>
          <w:sz w:val="24"/>
          <w:szCs w:val="24"/>
        </w:rPr>
        <w:t>m-ter</w:t>
      </w:r>
      <w:r w:rsidR="00CE5681">
        <w:rPr>
          <w:rFonts w:ascii="Perpetua" w:hAnsi="Perpetua"/>
          <w:i/>
          <w:sz w:val="24"/>
          <w:szCs w:val="24"/>
        </w:rPr>
        <w:t xml:space="preserve"> </w:t>
      </w:r>
      <w:r w:rsidR="00BB4075">
        <w:rPr>
          <w:rFonts w:ascii="Perpetua" w:hAnsi="Perpetua"/>
          <w:sz w:val="24"/>
          <w:szCs w:val="24"/>
        </w:rPr>
        <w:t>del D</w:t>
      </w:r>
      <w:r w:rsidR="00BB4075" w:rsidRPr="008D3478">
        <w:rPr>
          <w:rFonts w:ascii="Perpetua" w:hAnsi="Perpetua"/>
          <w:sz w:val="24"/>
          <w:szCs w:val="24"/>
        </w:rPr>
        <w:t xml:space="preserve"> Lgs. 163/2006 e s.m.i., ed in particolare:</w:t>
      </w:r>
    </w:p>
    <w:p w:rsidR="00BB4075" w:rsidRDefault="00BB4075" w:rsidP="00BB4075">
      <w:pPr>
        <w:spacing w:after="120" w:line="240" w:lineRule="auto"/>
        <w:ind w:left="709"/>
        <w:jc w:val="both"/>
        <w:rPr>
          <w:rFonts w:ascii="Perpetua" w:hAnsi="Perpetua"/>
          <w:sz w:val="24"/>
          <w:szCs w:val="24"/>
        </w:rPr>
      </w:pPr>
      <w:r w:rsidRPr="008D3478">
        <w:rPr>
          <w:rFonts w:ascii="Perpetua" w:hAnsi="Perpetua"/>
          <w:i/>
          <w:sz w:val="24"/>
          <w:szCs w:val="24"/>
        </w:rPr>
        <w:t>a)</w:t>
      </w:r>
      <w:r w:rsidRPr="008D3478">
        <w:rPr>
          <w:rFonts w:ascii="Perpetua" w:hAnsi="Perpetua"/>
          <w:sz w:val="24"/>
          <w:szCs w:val="24"/>
        </w:rPr>
        <w:t xml:space="preserve"> che non si trova in stato di fallimento, di liquidazione coatta amministrativa, di concordato preventivo o nei cui riguardi sia in corso un procedimento per la dichiarazione di una di tali situazioni;</w:t>
      </w:r>
    </w:p>
    <w:p w:rsidR="00BB4075" w:rsidRDefault="00BB4075" w:rsidP="00BB4075">
      <w:pPr>
        <w:spacing w:after="120" w:line="240" w:lineRule="auto"/>
        <w:ind w:left="709"/>
        <w:jc w:val="both"/>
        <w:rPr>
          <w:rFonts w:ascii="Perpetua" w:hAnsi="Perpetua"/>
          <w:sz w:val="24"/>
          <w:szCs w:val="24"/>
        </w:rPr>
      </w:pPr>
      <w:r w:rsidRPr="00731E4E">
        <w:rPr>
          <w:rFonts w:ascii="Perpetua" w:hAnsi="Perpetua"/>
          <w:i/>
          <w:sz w:val="24"/>
          <w:szCs w:val="24"/>
        </w:rPr>
        <w:t>b)</w:t>
      </w:r>
      <w:r>
        <w:rPr>
          <w:rFonts w:ascii="Perpetua" w:hAnsi="Perpetua"/>
          <w:sz w:val="24"/>
          <w:szCs w:val="24"/>
        </w:rPr>
        <w:t xml:space="preserve"> che nei propri confronti</w:t>
      </w:r>
      <w:r w:rsidRPr="00731E4E">
        <w:t xml:space="preserve"> </w:t>
      </w:r>
      <w:r w:rsidRPr="00731E4E">
        <w:rPr>
          <w:rFonts w:ascii="Perpetua" w:hAnsi="Perpetua"/>
          <w:sz w:val="24"/>
          <w:szCs w:val="24"/>
        </w:rPr>
        <w:t>non è pendente procedimento per l’applicazione di una delle misure di prevenzione di cui all’art. 3 della Legge 27.12.1956 n.1423</w:t>
      </w:r>
      <w:r>
        <w:rPr>
          <w:rFonts w:ascii="Perpetua" w:hAnsi="Perpetua"/>
          <w:sz w:val="24"/>
          <w:szCs w:val="24"/>
        </w:rPr>
        <w:t xml:space="preserve"> e s.m.i.</w:t>
      </w:r>
      <w:r w:rsidRPr="00731E4E">
        <w:rPr>
          <w:rFonts w:ascii="Perpetua" w:hAnsi="Perpetua"/>
          <w:sz w:val="24"/>
          <w:szCs w:val="24"/>
        </w:rPr>
        <w:t>, né cause ostative previste dall’art. 10 della Legge  31 maggio 1965 n. 575</w:t>
      </w:r>
      <w:r>
        <w:rPr>
          <w:rFonts w:ascii="Perpetua" w:hAnsi="Perpetua"/>
          <w:sz w:val="24"/>
          <w:szCs w:val="24"/>
        </w:rPr>
        <w:t xml:space="preserve"> e s.m.i.;</w:t>
      </w:r>
    </w:p>
    <w:p w:rsidR="00BB4075" w:rsidRPr="001A5EAF" w:rsidRDefault="00BB4075" w:rsidP="00BB4075">
      <w:pPr>
        <w:spacing w:after="120" w:line="240" w:lineRule="auto"/>
        <w:ind w:left="709"/>
        <w:jc w:val="both"/>
        <w:rPr>
          <w:rFonts w:ascii="Perpetua" w:hAnsi="Perpetua"/>
          <w:sz w:val="24"/>
          <w:szCs w:val="24"/>
        </w:rPr>
      </w:pPr>
      <w:r w:rsidRPr="00731E4E">
        <w:rPr>
          <w:rFonts w:ascii="Perpetua" w:hAnsi="Perpetua"/>
          <w:i/>
          <w:sz w:val="24"/>
          <w:szCs w:val="24"/>
        </w:rPr>
        <w:t>c)</w:t>
      </w:r>
      <w:r>
        <w:rPr>
          <w:rFonts w:ascii="Perpetua" w:hAnsi="Perpetua"/>
          <w:sz w:val="24"/>
          <w:szCs w:val="24"/>
        </w:rPr>
        <w:t xml:space="preserve"> </w:t>
      </w:r>
      <w:r w:rsidRPr="00731E4E">
        <w:rPr>
          <w:rFonts w:ascii="Perpetua" w:hAnsi="Perpetua"/>
          <w:sz w:val="24"/>
          <w:szCs w:val="24"/>
        </w:rPr>
        <w:t>che nei propri confronti non sono state pronunciate sentenze di condanna passate in giudicato, o emesso decreto penale di condanna divenuto irrevocabile oppure sentenze di applicazione della pena su richiesta, ai sensi dell’articolo 444 del codice di procedura penale per reati gravi in danno dello Stato o della Comunità che incidono sulla moralità professionale, né condanna con sentenza passata in giudicato per uno o più reati di partecipazione ad un’organizzazione criminale, corruzione, frode, riciclaggio, come definiti degli atti comunitari, di cui all’art. 45, par</w:t>
      </w:r>
      <w:r>
        <w:rPr>
          <w:rFonts w:ascii="Perpetua" w:hAnsi="Perpetua"/>
          <w:sz w:val="24"/>
          <w:szCs w:val="24"/>
        </w:rPr>
        <w:t>agrafo 1, direttiva UE 2004/18</w:t>
      </w:r>
      <w:r w:rsidRPr="001A5EAF">
        <w:rPr>
          <w:rFonts w:ascii="Perpetua" w:hAnsi="Perpetua"/>
          <w:sz w:val="24"/>
          <w:szCs w:val="24"/>
        </w:rPr>
        <w:t>;</w:t>
      </w:r>
    </w:p>
    <w:p w:rsidR="00BB4075" w:rsidRPr="008D3478" w:rsidRDefault="00BB4075" w:rsidP="00BB4075">
      <w:pPr>
        <w:spacing w:after="120" w:line="240" w:lineRule="auto"/>
        <w:ind w:left="709"/>
        <w:jc w:val="both"/>
        <w:rPr>
          <w:rFonts w:ascii="Perpetua" w:hAnsi="Perpetua"/>
          <w:sz w:val="24"/>
          <w:szCs w:val="24"/>
        </w:rPr>
      </w:pPr>
      <w:r w:rsidRPr="008D3478">
        <w:rPr>
          <w:rFonts w:ascii="Perpetua" w:hAnsi="Perpetua"/>
          <w:i/>
          <w:sz w:val="24"/>
          <w:szCs w:val="24"/>
        </w:rPr>
        <w:t>d)</w:t>
      </w:r>
      <w:r w:rsidRPr="008D3478">
        <w:rPr>
          <w:rFonts w:ascii="Perpetua" w:hAnsi="Perpetua"/>
          <w:sz w:val="24"/>
          <w:szCs w:val="24"/>
        </w:rPr>
        <w:t xml:space="preserve"> di non aver violato il divieto di intestazione fiduciaria posto dall’articolo 17 della legge 19 marzo 1990, n. 55;</w:t>
      </w:r>
    </w:p>
    <w:p w:rsidR="00BB4075" w:rsidRPr="008D3478" w:rsidRDefault="00BB4075" w:rsidP="00BB4075">
      <w:pPr>
        <w:spacing w:after="120" w:line="240" w:lineRule="auto"/>
        <w:ind w:left="709"/>
        <w:jc w:val="both"/>
        <w:rPr>
          <w:rFonts w:ascii="Perpetua" w:hAnsi="Perpetua"/>
          <w:sz w:val="24"/>
          <w:szCs w:val="24"/>
        </w:rPr>
      </w:pPr>
      <w:r w:rsidRPr="008D3478">
        <w:rPr>
          <w:rFonts w:ascii="Perpetua" w:hAnsi="Perpetua"/>
          <w:i/>
          <w:sz w:val="24"/>
          <w:szCs w:val="24"/>
        </w:rPr>
        <w:t>e)</w:t>
      </w:r>
      <w:r w:rsidRPr="008D3478">
        <w:rPr>
          <w:rFonts w:ascii="Perpetua" w:hAnsi="Perpetua"/>
          <w:sz w:val="24"/>
          <w:szCs w:val="24"/>
        </w:rPr>
        <w:t xml:space="preserve"> di non aver commesso gravi infrazioni debitamente accertate alle norme in materia di sicurezza e a ogni altro obbligo derivante dai rapporti di lavoro;</w:t>
      </w:r>
    </w:p>
    <w:p w:rsidR="00BB4075" w:rsidRPr="008D3478" w:rsidRDefault="00BB4075" w:rsidP="00BB4075">
      <w:pPr>
        <w:spacing w:after="120" w:line="240" w:lineRule="auto"/>
        <w:ind w:left="709"/>
        <w:jc w:val="both"/>
        <w:rPr>
          <w:rFonts w:ascii="Perpetua" w:hAnsi="Perpetua"/>
          <w:sz w:val="24"/>
          <w:szCs w:val="24"/>
        </w:rPr>
      </w:pPr>
      <w:r w:rsidRPr="008D3478">
        <w:rPr>
          <w:rFonts w:ascii="Perpetua" w:hAnsi="Perpetua"/>
          <w:i/>
          <w:sz w:val="24"/>
          <w:szCs w:val="24"/>
        </w:rPr>
        <w:t>f)</w:t>
      </w:r>
      <w:r w:rsidRPr="008D3478">
        <w:rPr>
          <w:rFonts w:ascii="Perpetua" w:hAnsi="Perpetua"/>
          <w:sz w:val="24"/>
          <w:szCs w:val="24"/>
        </w:rPr>
        <w:t xml:space="preserve"> di non aver commesso grave negligenza o malafede nell’esecuzione di lavori affidati da codesta stazione appaltante o di non aver commesso errore grave nell'esercizio dell'attività professionale;</w:t>
      </w:r>
    </w:p>
    <w:p w:rsidR="00BB4075" w:rsidRPr="008D3478" w:rsidRDefault="00BB4075" w:rsidP="00BB4075">
      <w:pPr>
        <w:spacing w:after="120" w:line="240" w:lineRule="auto"/>
        <w:ind w:left="709"/>
        <w:jc w:val="both"/>
        <w:rPr>
          <w:rFonts w:ascii="Perpetua" w:hAnsi="Perpetua"/>
          <w:sz w:val="24"/>
          <w:szCs w:val="24"/>
        </w:rPr>
      </w:pPr>
      <w:r w:rsidRPr="008D3478">
        <w:rPr>
          <w:rFonts w:ascii="Perpetua" w:hAnsi="Perpetua"/>
          <w:i/>
          <w:sz w:val="24"/>
          <w:szCs w:val="24"/>
        </w:rPr>
        <w:t>g)</w:t>
      </w:r>
      <w:r w:rsidRPr="008D3478">
        <w:rPr>
          <w:rFonts w:ascii="Perpetua" w:hAnsi="Perpetua"/>
          <w:sz w:val="24"/>
          <w:szCs w:val="24"/>
        </w:rPr>
        <w:t xml:space="preserve"> l’inesistenza, a carico dell’impresa, di irregolarità, definitivamente accertate, rispetto agli obblighi relativi al pagamento di imposte e tasse, secondo la legislazione italiana o dello Stato in cui l’impresa è stabilita;</w:t>
      </w:r>
    </w:p>
    <w:p w:rsidR="00BB4075" w:rsidRPr="008D3478" w:rsidRDefault="00BB4075" w:rsidP="00BB4075">
      <w:pPr>
        <w:spacing w:after="120" w:line="240" w:lineRule="auto"/>
        <w:ind w:left="709"/>
        <w:jc w:val="both"/>
        <w:rPr>
          <w:rFonts w:ascii="Perpetua" w:hAnsi="Perpetua"/>
          <w:sz w:val="24"/>
          <w:szCs w:val="24"/>
        </w:rPr>
      </w:pPr>
      <w:r w:rsidRPr="008D3478">
        <w:rPr>
          <w:rFonts w:ascii="Perpetua" w:hAnsi="Perpetua"/>
          <w:i/>
          <w:sz w:val="24"/>
          <w:szCs w:val="24"/>
        </w:rPr>
        <w:t>h)</w:t>
      </w:r>
      <w:r w:rsidRPr="008D3478">
        <w:rPr>
          <w:rFonts w:ascii="Perpetua" w:hAnsi="Perpetua"/>
          <w:sz w:val="24"/>
          <w:szCs w:val="24"/>
        </w:rPr>
        <w:t xml:space="preserve"> di non aver reso false dichiarazioni, nell’anno antecedente la data di pubblicazione del bando, in merito al possesso dei requisiti e alle condizioni rilevanti per la partecipazione a procedure di gara e/o affidamento dei subappalti;</w:t>
      </w:r>
    </w:p>
    <w:p w:rsidR="00BB4075" w:rsidRPr="008D3478" w:rsidRDefault="00BB4075" w:rsidP="00BB4075">
      <w:pPr>
        <w:spacing w:after="120" w:line="240" w:lineRule="auto"/>
        <w:ind w:left="709"/>
        <w:jc w:val="both"/>
        <w:rPr>
          <w:rFonts w:ascii="Perpetua" w:hAnsi="Perpetua"/>
          <w:sz w:val="24"/>
          <w:szCs w:val="24"/>
        </w:rPr>
      </w:pPr>
      <w:r w:rsidRPr="008D3478">
        <w:rPr>
          <w:rFonts w:ascii="Perpetua" w:hAnsi="Perpetua"/>
          <w:i/>
          <w:sz w:val="24"/>
          <w:szCs w:val="24"/>
        </w:rPr>
        <w:t>i)</w:t>
      </w:r>
      <w:r w:rsidRPr="008D3478">
        <w:rPr>
          <w:rFonts w:ascii="Perpetua" w:hAnsi="Perpetua"/>
          <w:sz w:val="24"/>
          <w:szCs w:val="24"/>
        </w:rPr>
        <w:t xml:space="preserve"> di non aver commesso violazioni gravi, definitivamente accertate, alle norme in materia di contributi previdenziali e assistenziali, secondo la legislazione italiana o dello Stato in cui sono stabiliti;</w:t>
      </w:r>
    </w:p>
    <w:p w:rsidR="00BB4075" w:rsidRPr="008D3478" w:rsidRDefault="00BB4075" w:rsidP="00BB4075">
      <w:pPr>
        <w:spacing w:after="120" w:line="240" w:lineRule="auto"/>
        <w:ind w:left="709"/>
        <w:jc w:val="both"/>
        <w:rPr>
          <w:rFonts w:ascii="Perpetua" w:hAnsi="Perpetua"/>
          <w:sz w:val="24"/>
          <w:szCs w:val="24"/>
        </w:rPr>
      </w:pPr>
      <w:r w:rsidRPr="008D3478">
        <w:rPr>
          <w:rFonts w:ascii="Perpetua" w:hAnsi="Perpetua"/>
          <w:i/>
          <w:sz w:val="24"/>
          <w:szCs w:val="24"/>
        </w:rPr>
        <w:t>l)</w:t>
      </w:r>
      <w:r w:rsidRPr="008D3478">
        <w:rPr>
          <w:rFonts w:ascii="Perpetua" w:hAnsi="Perpetua"/>
          <w:sz w:val="24"/>
          <w:szCs w:val="24"/>
        </w:rPr>
        <w:t xml:space="preserve"> di essere in regola con le norme che disciplinano il diritto al lavoro dei disabili, ai sensi e per gli effetti della legge n. 68/99 e ss.mm.ii.;</w:t>
      </w:r>
    </w:p>
    <w:p w:rsidR="00BB4075" w:rsidRPr="008D3478" w:rsidRDefault="00BB4075" w:rsidP="00BB4075">
      <w:pPr>
        <w:spacing w:after="120" w:line="240" w:lineRule="auto"/>
        <w:ind w:left="709"/>
        <w:jc w:val="both"/>
        <w:rPr>
          <w:rFonts w:ascii="Perpetua" w:hAnsi="Perpetua"/>
          <w:sz w:val="24"/>
          <w:szCs w:val="24"/>
        </w:rPr>
      </w:pPr>
      <w:r w:rsidRPr="008D3478">
        <w:rPr>
          <w:rFonts w:ascii="Perpetua" w:hAnsi="Perpetua"/>
          <w:i/>
          <w:sz w:val="24"/>
          <w:szCs w:val="24"/>
        </w:rPr>
        <w:t>m)</w:t>
      </w:r>
      <w:r w:rsidRPr="008D3478">
        <w:rPr>
          <w:rFonts w:ascii="Perpetua" w:hAnsi="Perpetua"/>
          <w:sz w:val="24"/>
          <w:szCs w:val="24"/>
        </w:rPr>
        <w:t xml:space="preserve"> di non aver subito sanzioni interdittive di cui all'art. 9, comma 2, </w:t>
      </w:r>
      <w:r w:rsidRPr="008D3478">
        <w:rPr>
          <w:rFonts w:ascii="Perpetua" w:hAnsi="Perpetua"/>
          <w:i/>
          <w:sz w:val="24"/>
          <w:szCs w:val="24"/>
        </w:rPr>
        <w:t>lett. c)</w:t>
      </w:r>
      <w:r w:rsidRPr="008D3478">
        <w:rPr>
          <w:rFonts w:ascii="Perpetua" w:hAnsi="Perpetua"/>
          <w:sz w:val="24"/>
          <w:szCs w:val="24"/>
        </w:rPr>
        <w:t xml:space="preserve"> del D. Lgs. n. 231/2001 o altra sanzione che comporti il divieto di contrarre con la pubblica amministrazione, compresi i provvedimenti interdettivi di cui all’art. 36 bis, comma 1, del D.L. 4 luglio 2006, n. 223, convertito, con modificazioni, in Legge 4 agosto 2006, n. 248; </w:t>
      </w:r>
    </w:p>
    <w:p w:rsidR="00BB4075" w:rsidRDefault="00BB4075" w:rsidP="00BB4075">
      <w:pPr>
        <w:spacing w:after="120" w:line="240" w:lineRule="auto"/>
        <w:ind w:left="709"/>
        <w:jc w:val="both"/>
        <w:rPr>
          <w:rFonts w:ascii="Perpetua" w:hAnsi="Perpetua"/>
          <w:sz w:val="24"/>
          <w:szCs w:val="24"/>
        </w:rPr>
      </w:pPr>
      <w:r w:rsidRPr="008D3478">
        <w:rPr>
          <w:rFonts w:ascii="Perpetua" w:hAnsi="Perpetua"/>
          <w:i/>
          <w:sz w:val="24"/>
          <w:szCs w:val="24"/>
        </w:rPr>
        <w:t>m-bis)</w:t>
      </w:r>
      <w:r w:rsidRPr="008D3478">
        <w:rPr>
          <w:rFonts w:ascii="Perpetua" w:hAnsi="Perpetua"/>
          <w:sz w:val="24"/>
          <w:szCs w:val="24"/>
        </w:rPr>
        <w:t xml:space="preserve"> che nei confronti dell’impresa non è stata applicata la sospensione o la revoca dell’attestazione SOA da parte dell’Autorità per avere prodotto falsa documentazione o dichiarazioni mendaci;</w:t>
      </w:r>
    </w:p>
    <w:p w:rsidR="00BB4075" w:rsidRPr="001A5EAF" w:rsidRDefault="00BB4075" w:rsidP="00BB4075">
      <w:pPr>
        <w:ind w:left="709"/>
        <w:jc w:val="both"/>
        <w:rPr>
          <w:rFonts w:ascii="Perpetua" w:hAnsi="Perpetua"/>
          <w:sz w:val="24"/>
          <w:szCs w:val="24"/>
        </w:rPr>
      </w:pPr>
      <w:r w:rsidRPr="001A5EAF">
        <w:rPr>
          <w:rFonts w:ascii="Perpetua" w:hAnsi="Perpetua"/>
          <w:i/>
          <w:sz w:val="24"/>
          <w:szCs w:val="24"/>
        </w:rPr>
        <w:t>m-ter)</w:t>
      </w:r>
      <w:r w:rsidRPr="001A5EAF">
        <w:rPr>
          <w:rFonts w:ascii="Perpetua" w:hAnsi="Perpetua"/>
          <w:sz w:val="24"/>
          <w:szCs w:val="24"/>
        </w:rPr>
        <w:t xml:space="preserve"> </w:t>
      </w:r>
      <w:r w:rsidRPr="001A5EAF">
        <w:rPr>
          <w:rFonts w:ascii="Perpetua" w:hAnsi="Perpetua"/>
          <w:i/>
          <w:sz w:val="24"/>
          <w:szCs w:val="24"/>
        </w:rPr>
        <w:t>(scegliere e barrare con una x la voce di propria competenza):</w:t>
      </w:r>
    </w:p>
    <w:p w:rsidR="00BB4075" w:rsidRPr="001A5EAF" w:rsidRDefault="00BB4075" w:rsidP="00BB4075">
      <w:pPr>
        <w:spacing w:after="120" w:line="240" w:lineRule="auto"/>
        <w:ind w:left="1418"/>
        <w:jc w:val="both"/>
        <w:rPr>
          <w:rFonts w:ascii="Perpetua" w:hAnsi="Perpetua"/>
          <w:sz w:val="24"/>
          <w:szCs w:val="24"/>
        </w:rPr>
      </w:pPr>
      <w:r w:rsidRPr="001A5EAF">
        <w:rPr>
          <w:rFonts w:ascii="Perpetua" w:hAnsi="Perpetua"/>
          <w:sz w:val="24"/>
          <w:szCs w:val="24"/>
        </w:rPr>
        <w:t>□ essendo stata vittima dei reati previsti e puniti dagli artt. 317 e 629 del c.p. aggravati ai sensi dell’art. 7 del d.l. 13/05/91 n. 152, convertito, con modificazioni, dalla l. 12/07/91, n. 203, di aver denunciato i fatti all’ Autorità Giudiziaria;</w:t>
      </w:r>
    </w:p>
    <w:p w:rsidR="00BB4075" w:rsidRPr="008D3478" w:rsidRDefault="00BB4075" w:rsidP="00BB4075">
      <w:pPr>
        <w:spacing w:after="120" w:line="240" w:lineRule="auto"/>
        <w:ind w:left="1418"/>
        <w:jc w:val="both"/>
        <w:rPr>
          <w:rFonts w:ascii="Perpetua" w:hAnsi="Perpetua"/>
          <w:sz w:val="24"/>
          <w:szCs w:val="24"/>
        </w:rPr>
      </w:pPr>
      <w:r w:rsidRPr="001A5EAF">
        <w:rPr>
          <w:rFonts w:ascii="Perpetua" w:hAnsi="Perpetua"/>
          <w:sz w:val="24"/>
          <w:szCs w:val="24"/>
        </w:rPr>
        <w:lastRenderedPageBreak/>
        <w:t>□ di non essere stato vittima dei reati previsti e puniti dagli artt. 317 e 629 del c.p. aggravati ai sensi dell’art. 7 del d.l. 13/05/91 n. 152, convertito, con modificazioni, dalla l. 12/07/91, n. 203.</w:t>
      </w:r>
    </w:p>
    <w:p w:rsidR="00875C16" w:rsidRPr="008D3478" w:rsidRDefault="00875C16" w:rsidP="00875C16">
      <w:pPr>
        <w:spacing w:after="120" w:line="240" w:lineRule="auto"/>
        <w:jc w:val="both"/>
        <w:rPr>
          <w:rFonts w:ascii="Perpetua" w:hAnsi="Perpetua"/>
          <w:sz w:val="24"/>
          <w:szCs w:val="24"/>
        </w:rPr>
      </w:pPr>
      <w:r>
        <w:rPr>
          <w:rFonts w:ascii="Perpetua" w:hAnsi="Perpetua"/>
          <w:sz w:val="24"/>
          <w:szCs w:val="24"/>
        </w:rPr>
        <w:t>e) di essere in possesso di firma elettronica digitale;</w:t>
      </w:r>
    </w:p>
    <w:p w:rsidR="00BB4075" w:rsidRDefault="007462DD" w:rsidP="00875C16">
      <w:pPr>
        <w:spacing w:after="0"/>
        <w:jc w:val="both"/>
        <w:rPr>
          <w:rFonts w:ascii="Perpetua" w:hAnsi="Perpetua"/>
          <w:sz w:val="24"/>
          <w:szCs w:val="24"/>
        </w:rPr>
      </w:pPr>
      <w:r>
        <w:rPr>
          <w:rFonts w:ascii="Perpetua" w:hAnsi="Perpetua"/>
          <w:sz w:val="24"/>
          <w:szCs w:val="24"/>
        </w:rPr>
        <w:t>f</w:t>
      </w:r>
      <w:r w:rsidR="00BB4075" w:rsidRPr="008D3478">
        <w:rPr>
          <w:rFonts w:ascii="Perpetua" w:hAnsi="Perpetua"/>
          <w:sz w:val="24"/>
          <w:szCs w:val="24"/>
        </w:rPr>
        <w:t xml:space="preserve">) </w:t>
      </w:r>
      <w:r w:rsidR="00875C16">
        <w:rPr>
          <w:rFonts w:ascii="Perpetua" w:hAnsi="Perpetua"/>
          <w:sz w:val="24"/>
          <w:szCs w:val="24"/>
        </w:rPr>
        <w:t xml:space="preserve">di non essere incorso, </w:t>
      </w:r>
      <w:r w:rsidR="00BB4075" w:rsidRPr="008D3478">
        <w:rPr>
          <w:rFonts w:ascii="Perpetua" w:hAnsi="Perpetua"/>
          <w:sz w:val="24"/>
          <w:szCs w:val="24"/>
        </w:rPr>
        <w:t xml:space="preserve">negli ultimi tre anni, </w:t>
      </w:r>
      <w:r w:rsidR="00875C16" w:rsidRPr="008D3478">
        <w:rPr>
          <w:rFonts w:ascii="Perpetua" w:hAnsi="Perpetua"/>
          <w:sz w:val="24"/>
          <w:szCs w:val="24"/>
        </w:rPr>
        <w:t>in risoluz</w:t>
      </w:r>
      <w:r w:rsidR="00875C16">
        <w:rPr>
          <w:rFonts w:ascii="Perpetua" w:hAnsi="Perpetua"/>
          <w:sz w:val="24"/>
          <w:szCs w:val="24"/>
        </w:rPr>
        <w:t xml:space="preserve">ione per inadempimento di contratti per forniture, </w:t>
      </w:r>
      <w:r w:rsidR="00875C16" w:rsidRPr="008D3478">
        <w:rPr>
          <w:rFonts w:ascii="Perpetua" w:hAnsi="Perpetua"/>
          <w:sz w:val="24"/>
          <w:szCs w:val="24"/>
        </w:rPr>
        <w:t xml:space="preserve">servizi </w:t>
      </w:r>
      <w:r w:rsidR="00875C16">
        <w:rPr>
          <w:rFonts w:ascii="Perpetua" w:hAnsi="Perpetua"/>
          <w:sz w:val="24"/>
          <w:szCs w:val="24"/>
        </w:rPr>
        <w:t xml:space="preserve">e lavori </w:t>
      </w:r>
      <w:r w:rsidR="00875C16" w:rsidRPr="008D3478">
        <w:rPr>
          <w:rFonts w:ascii="Perpetua" w:hAnsi="Perpetua"/>
          <w:sz w:val="24"/>
          <w:szCs w:val="24"/>
        </w:rPr>
        <w:t>analoghi a</w:t>
      </w:r>
      <w:r w:rsidR="00875C16">
        <w:rPr>
          <w:rFonts w:ascii="Perpetua" w:hAnsi="Perpetua"/>
          <w:sz w:val="24"/>
          <w:szCs w:val="24"/>
        </w:rPr>
        <w:t>lle categorie merceologiche per cui si chiede la partecipazione;</w:t>
      </w:r>
    </w:p>
    <w:p w:rsidR="00BB4075" w:rsidRPr="008D3478" w:rsidRDefault="007462DD" w:rsidP="00BB4075">
      <w:pPr>
        <w:spacing w:after="120" w:line="240" w:lineRule="auto"/>
        <w:jc w:val="both"/>
        <w:rPr>
          <w:rFonts w:ascii="Perpetua" w:hAnsi="Perpetua"/>
          <w:sz w:val="24"/>
          <w:szCs w:val="24"/>
        </w:rPr>
      </w:pPr>
      <w:r>
        <w:rPr>
          <w:rFonts w:ascii="Perpetua" w:hAnsi="Perpetua"/>
          <w:sz w:val="24"/>
          <w:szCs w:val="24"/>
        </w:rPr>
        <w:t>g</w:t>
      </w:r>
      <w:r w:rsidR="00BB4075" w:rsidRPr="008D3478">
        <w:rPr>
          <w:rFonts w:ascii="Perpetua" w:hAnsi="Perpetua"/>
          <w:sz w:val="24"/>
          <w:szCs w:val="24"/>
        </w:rPr>
        <w:t>) di rispettare i contratti collettivi nazionali di lavoro, gli accordi sindacali integrativi, le norme sulla sicurezza dei lavoratori nei luoghi di lavoro, gli adempimenti di legge nei confronti di lavoratori dipendenti e/o soci nel rispetto delle norme vigenti;</w:t>
      </w:r>
    </w:p>
    <w:p w:rsidR="00BB4075" w:rsidRDefault="007462DD" w:rsidP="00BB4075">
      <w:pPr>
        <w:jc w:val="both"/>
        <w:rPr>
          <w:rFonts w:ascii="Perpetua" w:hAnsi="Perpetua"/>
          <w:sz w:val="24"/>
          <w:szCs w:val="24"/>
        </w:rPr>
      </w:pPr>
      <w:r>
        <w:rPr>
          <w:rFonts w:ascii="Perpetua" w:hAnsi="Perpetua"/>
          <w:sz w:val="24"/>
          <w:szCs w:val="24"/>
        </w:rPr>
        <w:t>h</w:t>
      </w:r>
      <w:r w:rsidR="00BB4075" w:rsidRPr="008D3478">
        <w:rPr>
          <w:rFonts w:ascii="Perpetua" w:hAnsi="Perpetua"/>
          <w:sz w:val="24"/>
          <w:szCs w:val="24"/>
        </w:rPr>
        <w:t>) di rispettare le prescrizioni del DUVRI elaborato dal Con</w:t>
      </w:r>
      <w:r>
        <w:rPr>
          <w:rFonts w:ascii="Perpetua" w:hAnsi="Perpetua"/>
          <w:sz w:val="24"/>
          <w:szCs w:val="24"/>
        </w:rPr>
        <w:t>siglio regionale della Calabria;</w:t>
      </w:r>
    </w:p>
    <w:p w:rsidR="007462DD" w:rsidRPr="007462DD" w:rsidRDefault="007462DD" w:rsidP="007462DD">
      <w:pPr>
        <w:autoSpaceDE w:val="0"/>
        <w:autoSpaceDN w:val="0"/>
        <w:adjustRightInd w:val="0"/>
        <w:spacing w:after="120" w:line="240" w:lineRule="auto"/>
        <w:jc w:val="both"/>
        <w:rPr>
          <w:rFonts w:ascii="Perpetua" w:hAnsi="Perpetua"/>
          <w:sz w:val="24"/>
          <w:szCs w:val="24"/>
        </w:rPr>
      </w:pPr>
      <w:r w:rsidRPr="007462DD">
        <w:rPr>
          <w:rFonts w:ascii="Perpetua" w:hAnsi="Perpetua"/>
          <w:sz w:val="24"/>
          <w:szCs w:val="24"/>
        </w:rPr>
        <w:t xml:space="preserve">i) autorizzazione al rilascio della documentazione di partecipazione, in caso di invito a produrre offerta, nell’ipotesi di istanze di accesso agli atti, secondo la formula dappresso riportata: </w:t>
      </w:r>
    </w:p>
    <w:p w:rsidR="007462DD" w:rsidRPr="007462DD" w:rsidRDefault="007462DD" w:rsidP="007462DD">
      <w:pPr>
        <w:numPr>
          <w:ilvl w:val="0"/>
          <w:numId w:val="3"/>
        </w:numPr>
        <w:autoSpaceDE w:val="0"/>
        <w:autoSpaceDN w:val="0"/>
        <w:adjustRightInd w:val="0"/>
        <w:spacing w:after="120" w:line="240" w:lineRule="auto"/>
        <w:ind w:left="720"/>
        <w:jc w:val="both"/>
        <w:rPr>
          <w:rFonts w:ascii="Perpetua" w:hAnsi="Perpetua"/>
          <w:sz w:val="24"/>
          <w:szCs w:val="24"/>
        </w:rPr>
      </w:pPr>
      <w:r w:rsidRPr="007462DD">
        <w:rPr>
          <w:rFonts w:ascii="Perpetua" w:hAnsi="Perpetua"/>
          <w:sz w:val="24"/>
          <w:szCs w:val="24"/>
        </w:rPr>
        <w:t>autorizza qualora un partecipante alla procedura eserciti la facoltà “di accesso agli atti” la Stazione Appaltante a rilasciare copia di tutta la documentazione presentata per la partecipazione;</w:t>
      </w:r>
    </w:p>
    <w:p w:rsidR="007462DD" w:rsidRPr="007462DD" w:rsidRDefault="007462DD" w:rsidP="007462DD">
      <w:pPr>
        <w:autoSpaceDE w:val="0"/>
        <w:autoSpaceDN w:val="0"/>
        <w:adjustRightInd w:val="0"/>
        <w:spacing w:after="120" w:line="240" w:lineRule="auto"/>
        <w:ind w:left="720"/>
        <w:jc w:val="center"/>
        <w:rPr>
          <w:rFonts w:ascii="Perpetua" w:hAnsi="Perpetua"/>
          <w:i/>
          <w:sz w:val="24"/>
          <w:szCs w:val="24"/>
        </w:rPr>
      </w:pPr>
      <w:r w:rsidRPr="007462DD">
        <w:rPr>
          <w:rFonts w:ascii="Perpetua" w:hAnsi="Perpetua"/>
          <w:i/>
          <w:sz w:val="24"/>
          <w:szCs w:val="24"/>
        </w:rPr>
        <w:t>oppure</w:t>
      </w:r>
    </w:p>
    <w:p w:rsidR="007462DD" w:rsidRPr="007462DD" w:rsidRDefault="007462DD" w:rsidP="007462DD">
      <w:pPr>
        <w:numPr>
          <w:ilvl w:val="0"/>
          <w:numId w:val="3"/>
        </w:numPr>
        <w:autoSpaceDE w:val="0"/>
        <w:autoSpaceDN w:val="0"/>
        <w:adjustRightInd w:val="0"/>
        <w:spacing w:after="120" w:line="240" w:lineRule="auto"/>
        <w:ind w:left="720"/>
        <w:jc w:val="both"/>
        <w:rPr>
          <w:rFonts w:ascii="Perpetua" w:hAnsi="Perpetua"/>
          <w:sz w:val="24"/>
          <w:szCs w:val="24"/>
        </w:rPr>
      </w:pPr>
      <w:r w:rsidRPr="007462DD">
        <w:rPr>
          <w:rFonts w:ascii="Perpetua" w:hAnsi="Perpetua"/>
          <w:sz w:val="24"/>
          <w:szCs w:val="24"/>
        </w:rPr>
        <w:t>non autorizza qualora un partecipante alla procedura eserciti la facoltà “di accesso agli atti” la Stazione Appaltante a rilasciare copia di tutta la documentazione presentata per la partecipazione;</w:t>
      </w:r>
    </w:p>
    <w:p w:rsidR="007462DD" w:rsidRPr="007462DD" w:rsidRDefault="007462DD" w:rsidP="007462DD">
      <w:pPr>
        <w:autoSpaceDE w:val="0"/>
        <w:autoSpaceDN w:val="0"/>
        <w:adjustRightInd w:val="0"/>
        <w:spacing w:after="120" w:line="240" w:lineRule="auto"/>
        <w:jc w:val="both"/>
        <w:rPr>
          <w:rFonts w:ascii="Perpetua" w:hAnsi="Perpetua"/>
          <w:sz w:val="24"/>
          <w:szCs w:val="24"/>
        </w:rPr>
      </w:pPr>
      <w:r w:rsidRPr="007462DD">
        <w:rPr>
          <w:rFonts w:ascii="Perpetua" w:hAnsi="Perpetua"/>
          <w:sz w:val="24"/>
          <w:szCs w:val="24"/>
        </w:rPr>
        <w:t>j) di essere informato, ai sensi e per gli effetti del D.Lgs. n.196/2003, che i dati personali raccolti saranno trattati, anche con strumenti informatici esclusivamente nell’ambito del procedimento per il quale la dichiarazione viene resa.</w:t>
      </w:r>
    </w:p>
    <w:p w:rsidR="007462DD" w:rsidRPr="008D3478" w:rsidRDefault="007462DD" w:rsidP="00BB4075">
      <w:pPr>
        <w:jc w:val="both"/>
        <w:rPr>
          <w:rFonts w:ascii="Perpetua" w:hAnsi="Perpetua"/>
          <w:sz w:val="24"/>
          <w:szCs w:val="24"/>
        </w:rPr>
      </w:pPr>
    </w:p>
    <w:p w:rsidR="00BB4075" w:rsidRDefault="00BB4075" w:rsidP="00BB4075">
      <w:pPr>
        <w:spacing w:after="0"/>
        <w:ind w:left="4956"/>
        <w:jc w:val="center"/>
        <w:rPr>
          <w:rFonts w:ascii="Perpetua" w:hAnsi="Perpetua"/>
          <w:sz w:val="24"/>
          <w:szCs w:val="24"/>
        </w:rPr>
      </w:pPr>
    </w:p>
    <w:p w:rsidR="00BB4075" w:rsidRPr="008D3478" w:rsidRDefault="00BB4075" w:rsidP="00BB4075">
      <w:pPr>
        <w:spacing w:after="0"/>
        <w:ind w:left="4956"/>
        <w:jc w:val="center"/>
        <w:rPr>
          <w:rFonts w:ascii="Perpetua" w:hAnsi="Perpetua"/>
          <w:sz w:val="24"/>
          <w:szCs w:val="24"/>
        </w:rPr>
      </w:pPr>
      <w:r w:rsidRPr="008D3478">
        <w:rPr>
          <w:rFonts w:ascii="Perpetua" w:hAnsi="Perpetua"/>
          <w:sz w:val="24"/>
          <w:szCs w:val="24"/>
        </w:rPr>
        <w:t>Timbro e firma</w:t>
      </w:r>
    </w:p>
    <w:p w:rsidR="00BB4075" w:rsidRPr="008D3478" w:rsidRDefault="00BB4075" w:rsidP="00BB4075">
      <w:pPr>
        <w:spacing w:after="0"/>
        <w:ind w:left="4956"/>
        <w:jc w:val="center"/>
        <w:rPr>
          <w:rFonts w:ascii="Perpetua" w:hAnsi="Perpetua"/>
          <w:sz w:val="24"/>
          <w:szCs w:val="24"/>
        </w:rPr>
      </w:pPr>
      <w:r w:rsidRPr="008D3478">
        <w:rPr>
          <w:rFonts w:ascii="Perpetua" w:hAnsi="Perpetua"/>
          <w:sz w:val="24"/>
          <w:szCs w:val="24"/>
        </w:rPr>
        <w:t xml:space="preserve">    _____________________</w:t>
      </w:r>
    </w:p>
    <w:p w:rsidR="00BB4075" w:rsidRDefault="00BB4075" w:rsidP="00BB4075">
      <w:pPr>
        <w:spacing w:after="0"/>
        <w:ind w:left="4956"/>
        <w:jc w:val="center"/>
        <w:rPr>
          <w:rFonts w:ascii="Perpetua" w:hAnsi="Perpetua"/>
          <w:sz w:val="26"/>
          <w:szCs w:val="26"/>
        </w:rPr>
      </w:pPr>
    </w:p>
    <w:p w:rsidR="00BB4075" w:rsidRDefault="00BB4075" w:rsidP="00BB4075">
      <w:pPr>
        <w:spacing w:after="0"/>
        <w:ind w:left="4956"/>
        <w:jc w:val="center"/>
        <w:rPr>
          <w:rFonts w:ascii="Perpetua" w:hAnsi="Perpetua"/>
          <w:sz w:val="26"/>
          <w:szCs w:val="26"/>
        </w:rPr>
      </w:pPr>
    </w:p>
    <w:p w:rsidR="00BB4075" w:rsidRPr="001A5EAF" w:rsidRDefault="00BB4075" w:rsidP="00BB4075">
      <w:pPr>
        <w:spacing w:after="0" w:line="240" w:lineRule="auto"/>
        <w:jc w:val="both"/>
        <w:rPr>
          <w:rFonts w:ascii="Perpetua" w:hAnsi="Perpetua"/>
          <w:i/>
          <w:iCs/>
          <w:sz w:val="18"/>
          <w:szCs w:val="18"/>
        </w:rPr>
      </w:pPr>
      <w:r w:rsidRPr="001A5EAF">
        <w:rPr>
          <w:rFonts w:ascii="Perpetua" w:hAnsi="Perpetua"/>
          <w:sz w:val="18"/>
          <w:szCs w:val="18"/>
        </w:rPr>
        <w:t xml:space="preserve">*  </w:t>
      </w:r>
      <w:r w:rsidRPr="001A5EAF">
        <w:rPr>
          <w:rFonts w:ascii="Perpetua" w:hAnsi="Perpetua"/>
          <w:i/>
          <w:sz w:val="18"/>
          <w:szCs w:val="18"/>
        </w:rPr>
        <w:t xml:space="preserve">alla presente deve essere allegata, a pena di esclusione, </w:t>
      </w:r>
      <w:r w:rsidRPr="001A5EAF">
        <w:rPr>
          <w:rFonts w:ascii="Perpetua" w:hAnsi="Perpetua"/>
          <w:i/>
          <w:iCs/>
          <w:sz w:val="18"/>
          <w:szCs w:val="18"/>
        </w:rPr>
        <w:t xml:space="preserve"> copia fotostatica non autenticata di un documento di identità del firmatario della stessa ed originale o copia autentica della procura speciale nel caso in cui il firmatario sia un procuratore della Società.</w:t>
      </w:r>
    </w:p>
    <w:p w:rsidR="002D4474" w:rsidRDefault="002D4474"/>
    <w:sectPr w:rsidR="002D4474" w:rsidSect="005065AE">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5C2" w:rsidRDefault="007765C2" w:rsidP="0012263A">
      <w:pPr>
        <w:spacing w:after="0" w:line="240" w:lineRule="auto"/>
      </w:pPr>
      <w:r>
        <w:separator/>
      </w:r>
    </w:p>
  </w:endnote>
  <w:endnote w:type="continuationSeparator" w:id="0">
    <w:p w:rsidR="007765C2" w:rsidRDefault="007765C2" w:rsidP="00122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English">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8003" w:type="dxa"/>
      <w:tblInd w:w="108" w:type="dxa"/>
      <w:tblBorders>
        <w:top w:val="single" w:sz="4" w:space="0" w:color="auto"/>
      </w:tblBorders>
      <w:tblLook w:val="04A0" w:firstRow="1" w:lastRow="0" w:firstColumn="1" w:lastColumn="0" w:noHBand="0" w:noVBand="1"/>
    </w:tblPr>
    <w:tblGrid>
      <w:gridCol w:w="8364"/>
      <w:gridCol w:w="8364"/>
      <w:gridCol w:w="1275"/>
    </w:tblGrid>
    <w:tr w:rsidR="0012263A" w:rsidRPr="005065AE" w:rsidTr="0012263A">
      <w:tc>
        <w:tcPr>
          <w:tcW w:w="8364" w:type="dxa"/>
        </w:tcPr>
        <w:p w:rsidR="0012263A" w:rsidRDefault="00A43C82" w:rsidP="00782551">
          <w:pPr>
            <w:pStyle w:val="Intestazione"/>
            <w:jc w:val="both"/>
            <w:rPr>
              <w:rFonts w:ascii="Perpetua" w:hAnsi="Perpetua"/>
              <w:i/>
            </w:rPr>
          </w:pPr>
          <w:r>
            <w:rPr>
              <w:rFonts w:ascii="Perpetua" w:hAnsi="Perpetua"/>
              <w:i/>
            </w:rPr>
            <w:t>A</w:t>
          </w:r>
          <w:r w:rsidR="0012263A">
            <w:rPr>
              <w:rFonts w:ascii="Perpetua" w:hAnsi="Perpetua"/>
              <w:i/>
            </w:rPr>
            <w:t>lbo dei fornitori di beni, prestatori di servizi ed esecutori di lavori del Consiglio regionale della Calabria</w:t>
          </w:r>
          <w:r>
            <w:rPr>
              <w:rFonts w:ascii="Perpetua" w:hAnsi="Perpetua"/>
              <w:i/>
            </w:rPr>
            <w:t xml:space="preserve"> -Domanda di partecipazione</w:t>
          </w:r>
        </w:p>
        <w:p w:rsidR="0012263A" w:rsidRPr="00D97FB6" w:rsidRDefault="0012263A" w:rsidP="00782551">
          <w:pPr>
            <w:pStyle w:val="Intestazione"/>
            <w:jc w:val="both"/>
            <w:rPr>
              <w:rFonts w:ascii="Perpetua" w:hAnsi="Perpetua"/>
              <w:i/>
            </w:rPr>
          </w:pPr>
          <w:r>
            <w:rPr>
              <w:rFonts w:ascii="Perpetua" w:hAnsi="Perpetua"/>
              <w:i/>
            </w:rPr>
            <w:t>Modulistica – Allegato B</w:t>
          </w:r>
        </w:p>
      </w:tc>
      <w:tc>
        <w:tcPr>
          <w:tcW w:w="8364" w:type="dxa"/>
        </w:tcPr>
        <w:p w:rsidR="0012263A" w:rsidRPr="005065AE" w:rsidRDefault="0012263A" w:rsidP="005065AE">
          <w:pPr>
            <w:pStyle w:val="Intestazione"/>
            <w:pBdr>
              <w:top w:val="single" w:sz="4" w:space="1" w:color="auto"/>
            </w:pBdr>
            <w:jc w:val="both"/>
            <w:rPr>
              <w:rFonts w:ascii="Perpetua" w:hAnsi="Perpetua"/>
              <w:i/>
            </w:rPr>
          </w:pPr>
        </w:p>
      </w:tc>
      <w:tc>
        <w:tcPr>
          <w:tcW w:w="1275" w:type="dxa"/>
        </w:tcPr>
        <w:p w:rsidR="0012263A" w:rsidRPr="005065AE" w:rsidRDefault="0012263A" w:rsidP="005065AE">
          <w:pPr>
            <w:pStyle w:val="Pidipagina"/>
            <w:jc w:val="right"/>
            <w:rPr>
              <w:rFonts w:ascii="Perpetua" w:hAnsi="Perpetua"/>
            </w:rPr>
          </w:pPr>
        </w:p>
        <w:p w:rsidR="0012263A" w:rsidRPr="005065AE" w:rsidRDefault="00910F0D" w:rsidP="005065AE">
          <w:pPr>
            <w:pStyle w:val="Pidipagina"/>
            <w:jc w:val="right"/>
            <w:rPr>
              <w:rFonts w:ascii="Perpetua" w:hAnsi="Perpetua"/>
            </w:rPr>
          </w:pPr>
          <w:r w:rsidRPr="005065AE">
            <w:rPr>
              <w:rFonts w:ascii="Perpetua" w:hAnsi="Perpetua"/>
            </w:rPr>
            <w:fldChar w:fldCharType="begin"/>
          </w:r>
          <w:r w:rsidR="0012263A" w:rsidRPr="005065AE">
            <w:rPr>
              <w:rFonts w:ascii="Perpetua" w:hAnsi="Perpetua"/>
            </w:rPr>
            <w:instrText xml:space="preserve"> PAGE   \* MERGEFORMAT </w:instrText>
          </w:r>
          <w:r w:rsidRPr="005065AE">
            <w:rPr>
              <w:rFonts w:ascii="Perpetua" w:hAnsi="Perpetua"/>
            </w:rPr>
            <w:fldChar w:fldCharType="separate"/>
          </w:r>
          <w:r w:rsidR="004E5531">
            <w:rPr>
              <w:rFonts w:ascii="Perpetua" w:hAnsi="Perpetua"/>
              <w:noProof/>
            </w:rPr>
            <w:t>1</w:t>
          </w:r>
          <w:r w:rsidRPr="005065AE">
            <w:rPr>
              <w:rFonts w:ascii="Perpetua" w:hAnsi="Perpetua"/>
            </w:rPr>
            <w:fldChar w:fldCharType="end"/>
          </w:r>
        </w:p>
        <w:p w:rsidR="0012263A" w:rsidRPr="005065AE" w:rsidRDefault="0012263A" w:rsidP="005065AE">
          <w:pPr>
            <w:pStyle w:val="Intestazione"/>
            <w:jc w:val="both"/>
            <w:rPr>
              <w:rFonts w:ascii="Perpetua" w:hAnsi="Perpetua"/>
              <w:i/>
            </w:rPr>
          </w:pPr>
        </w:p>
      </w:tc>
    </w:tr>
  </w:tbl>
  <w:p w:rsidR="005065AE" w:rsidRDefault="007765C2" w:rsidP="005065A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5C2" w:rsidRDefault="007765C2" w:rsidP="0012263A">
      <w:pPr>
        <w:spacing w:after="0" w:line="240" w:lineRule="auto"/>
      </w:pPr>
      <w:r>
        <w:separator/>
      </w:r>
    </w:p>
  </w:footnote>
  <w:footnote w:type="continuationSeparator" w:id="0">
    <w:p w:rsidR="007765C2" w:rsidRDefault="007765C2" w:rsidP="001226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5AE" w:rsidRDefault="007765C2" w:rsidP="005065AE">
    <w:pPr>
      <w:pStyle w:val="Intestazione"/>
      <w:jc w:val="center"/>
      <w:rPr>
        <w:rFonts w:ascii="English" w:hAnsi="English"/>
        <w:i/>
      </w:rPr>
    </w:pPr>
    <w:r>
      <w:rPr>
        <w:rFonts w:ascii="English" w:hAnsi="English"/>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2049" type="#_x0000_t75" alt="logo-regione-calabria-276x300" style="position:absolute;left:0;text-align:left;margin-left:230.55pt;margin-top:-61.45pt;width:16.5pt;height:19.5pt;z-index:251660288;visibility:visible;mso-position-horizontal-relative:margin;mso-position-vertical-relative:margin">
          <v:imagedata r:id="rId1" o:title="logo-regione-calabria-276x300"/>
          <w10:wrap type="topAndBottom" anchorx="margin" anchory="margin"/>
        </v:shape>
      </w:pict>
    </w:r>
  </w:p>
  <w:p w:rsidR="005065AE" w:rsidRDefault="00AD3351" w:rsidP="005065AE">
    <w:pPr>
      <w:pStyle w:val="Intestazione"/>
      <w:jc w:val="center"/>
      <w:rPr>
        <w:rFonts w:ascii="Perpetua" w:hAnsi="Perpetua"/>
        <w:i/>
      </w:rPr>
    </w:pPr>
    <w:r w:rsidRPr="000D5C79">
      <w:rPr>
        <w:rFonts w:ascii="English" w:hAnsi="English"/>
        <w:i/>
      </w:rPr>
      <w:t>Consiglio regionale della Calabria</w:t>
    </w:r>
    <w:r>
      <w:rPr>
        <w:rFonts w:ascii="Perpetua" w:hAnsi="Perpetua"/>
        <w:i/>
      </w:rPr>
      <w:t xml:space="preserve"> </w:t>
    </w:r>
  </w:p>
  <w:p w:rsidR="005065AE" w:rsidRPr="00A64782" w:rsidRDefault="007765C2" w:rsidP="005065AE">
    <w:pPr>
      <w:pStyle w:val="Intestazione"/>
      <w:pBdr>
        <w:bottom w:val="single" w:sz="4" w:space="1" w:color="auto"/>
      </w:pBdr>
      <w:rPr>
        <w:rFonts w:ascii="Perpetua" w:hAnsi="Perpetua"/>
        <w:i/>
      </w:rPr>
    </w:pPr>
  </w:p>
  <w:p w:rsidR="005065AE" w:rsidRDefault="007765C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F65D62"/>
    <w:multiLevelType w:val="hybridMultilevel"/>
    <w:tmpl w:val="E81E4BC8"/>
    <w:lvl w:ilvl="0" w:tplc="04100017">
      <w:start w:val="8"/>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3E9496B"/>
    <w:multiLevelType w:val="hybridMultilevel"/>
    <w:tmpl w:val="E5F8034E"/>
    <w:lvl w:ilvl="0" w:tplc="04100017">
      <w:start w:val="9"/>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2895EE6"/>
    <w:multiLevelType w:val="hybridMultilevel"/>
    <w:tmpl w:val="5AEA3E78"/>
    <w:lvl w:ilvl="0" w:tplc="04100017">
      <w:start w:val="8"/>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B152039"/>
    <w:multiLevelType w:val="hybridMultilevel"/>
    <w:tmpl w:val="A10CD4B8"/>
    <w:lvl w:ilvl="0" w:tplc="B8F4185E">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4F0E1AA7"/>
    <w:multiLevelType w:val="hybridMultilevel"/>
    <w:tmpl w:val="6C1615BA"/>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72904BEC"/>
    <w:multiLevelType w:val="hybridMultilevel"/>
    <w:tmpl w:val="B6DE11B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B4075"/>
    <w:rsid w:val="00052370"/>
    <w:rsid w:val="0012263A"/>
    <w:rsid w:val="002D4474"/>
    <w:rsid w:val="003B55C8"/>
    <w:rsid w:val="004271FE"/>
    <w:rsid w:val="004E5531"/>
    <w:rsid w:val="005506AF"/>
    <w:rsid w:val="007462DD"/>
    <w:rsid w:val="0075385D"/>
    <w:rsid w:val="007765C2"/>
    <w:rsid w:val="00875C16"/>
    <w:rsid w:val="00910F0D"/>
    <w:rsid w:val="00A43C82"/>
    <w:rsid w:val="00AD3351"/>
    <w:rsid w:val="00BB4075"/>
    <w:rsid w:val="00C267A1"/>
    <w:rsid w:val="00CE5681"/>
    <w:rsid w:val="00EE05DD"/>
    <w:rsid w:val="00FF4D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59812A36-B5B4-4F6E-8F51-1A191D89C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B4075"/>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B407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B4075"/>
    <w:rPr>
      <w:rFonts w:ascii="Calibri" w:eastAsia="Times New Roman" w:hAnsi="Calibri" w:cs="Times New Roman"/>
      <w:lang w:eastAsia="it-IT"/>
    </w:rPr>
  </w:style>
  <w:style w:type="paragraph" w:styleId="Pidipagina">
    <w:name w:val="footer"/>
    <w:basedOn w:val="Normale"/>
    <w:link w:val="PidipaginaCarattere"/>
    <w:uiPriority w:val="99"/>
    <w:unhideWhenUsed/>
    <w:rsid w:val="00BB407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B4075"/>
    <w:rPr>
      <w:rFonts w:ascii="Calibri" w:eastAsia="Times New Roman" w:hAnsi="Calibri" w:cs="Times New Roman"/>
      <w:lang w:eastAsia="it-IT"/>
    </w:rPr>
  </w:style>
  <w:style w:type="paragraph" w:styleId="Paragrafoelenco">
    <w:name w:val="List Paragraph"/>
    <w:basedOn w:val="Normale"/>
    <w:uiPriority w:val="34"/>
    <w:qFormat/>
    <w:rsid w:val="00EE05DD"/>
    <w:pPr>
      <w:ind w:left="720"/>
      <w:contextualSpacing/>
    </w:pPr>
  </w:style>
  <w:style w:type="table" w:styleId="Grigliatabella">
    <w:name w:val="Table Grid"/>
    <w:basedOn w:val="Tabellanormale"/>
    <w:uiPriority w:val="59"/>
    <w:rsid w:val="005506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1265</Words>
  <Characters>7214</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Comex S.p.A.</Company>
  <LinksUpToDate>false</LinksUpToDate>
  <CharactersWithSpaces>8463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antonella.varca</dc:creator>
  <cp:lastModifiedBy>Luigi Rosace</cp:lastModifiedBy>
  <cp:revision>2</cp:revision>
  <dcterms:created xsi:type="dcterms:W3CDTF">2014-11-18T09:04:00Z</dcterms:created>
  <dcterms:modified xsi:type="dcterms:W3CDTF">2014-11-18T09:04:00Z</dcterms:modified>
</cp:coreProperties>
</file>